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W w:w="10101" w:type="dxa"/>
        <w:jc w:val="center"/>
        <w:tblLayout w:type="fixed"/>
        <w:tblCellMar>
          <w:left w:w="71" w:type="dxa"/>
          <w:right w:w="71" w:type="dxa"/>
        </w:tblCellMar>
        <w:tblLook w:val="0000" w:firstRow="0" w:lastRow="0" w:firstColumn="0" w:lastColumn="0" w:noHBand="0" w:noVBand="0"/>
      </w:tblPr>
      <w:tblGrid>
        <w:gridCol w:w="10101"/>
      </w:tblGrid>
      <w:tr w:rsidR="002E0BA8" w:rsidRPr="00E706CC" w14:paraId="57403000" w14:textId="77777777" w:rsidTr="004322CB">
        <w:trPr>
          <w:cantSplit/>
          <w:jc w:val="center"/>
        </w:trPr>
        <w:tc>
          <w:tcPr>
            <w:tcW w:w="10101" w:type="dxa"/>
            <w:vAlign w:val="center"/>
          </w:tcPr>
          <w:p w14:paraId="1218AA0B" w14:textId="0AED6F84" w:rsidR="002E0BA8" w:rsidRPr="00A56E7C" w:rsidRDefault="0045763A" w:rsidP="004322CB">
            <w:pPr>
              <w:pStyle w:val="Titolo9"/>
              <w:jc w:val="both"/>
              <w:rPr>
                <w:rFonts w:ascii="Arial" w:hAnsi="Arial" w:cs="Arial"/>
              </w:rPr>
            </w:pPr>
            <w:r>
              <w:rPr>
                <w:noProof/>
              </w:rPr>
              <w:drawing>
                <wp:inline distT="0" distB="0" distL="0" distR="0" wp14:anchorId="51DBD399" wp14:editId="79517AB5">
                  <wp:extent cx="6120130" cy="1155700"/>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1155700"/>
                          </a:xfrm>
                          <a:prstGeom prst="rect">
                            <a:avLst/>
                          </a:prstGeom>
                          <a:noFill/>
                          <a:ln>
                            <a:noFill/>
                          </a:ln>
                        </pic:spPr>
                      </pic:pic>
                    </a:graphicData>
                  </a:graphic>
                </wp:inline>
              </w:drawing>
            </w:r>
          </w:p>
        </w:tc>
      </w:tr>
    </w:tbl>
    <w:p w14:paraId="547E5F31" w14:textId="77777777" w:rsidR="000558FB" w:rsidRDefault="000558FB" w:rsidP="000558FB">
      <w:pPr>
        <w:autoSpaceDE w:val="0"/>
        <w:autoSpaceDN w:val="0"/>
        <w:adjustRightInd w:val="0"/>
        <w:spacing w:line="200" w:lineRule="exact"/>
        <w:jc w:val="center"/>
        <w:rPr>
          <w:rFonts w:ascii="Calibri" w:hAnsi="Calibri" w:cs="Calibri"/>
          <w:b/>
          <w:bCs/>
          <w:color w:val="000000"/>
        </w:rPr>
      </w:pPr>
    </w:p>
    <w:p w14:paraId="0F16C9EC" w14:textId="77777777" w:rsidR="000558FB" w:rsidRPr="000044D9" w:rsidRDefault="000558FB" w:rsidP="00200714">
      <w:pPr>
        <w:autoSpaceDE w:val="0"/>
        <w:autoSpaceDN w:val="0"/>
        <w:adjustRightInd w:val="0"/>
        <w:ind w:left="-180"/>
        <w:rPr>
          <w:rFonts w:ascii="Calibri" w:hAnsi="Calibri" w:cs="Calibri"/>
          <w:b/>
          <w:bCs/>
          <w:color w:val="000000"/>
          <w:sz w:val="28"/>
          <w:szCs w:val="28"/>
        </w:rPr>
      </w:pPr>
    </w:p>
    <w:p w14:paraId="784D2485"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 xml:space="preserve">Allegato A - DOMANDA DI PARTECIPAZIONE E </w:t>
      </w:r>
      <w:r w:rsidRPr="00A57445">
        <w:rPr>
          <w:rFonts w:ascii="Calibri" w:hAnsi="Calibri" w:cs="Calibri"/>
          <w:b/>
          <w:bCs/>
          <w:iCs/>
          <w:color w:val="FF0000"/>
          <w:sz w:val="22"/>
          <w:szCs w:val="32"/>
        </w:rPr>
        <w:t xml:space="preserve">QUALIFICAZIONE </w:t>
      </w:r>
    </w:p>
    <w:p w14:paraId="427EEE97" w14:textId="77777777" w:rsidR="00200714"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sidRPr="00A57445">
        <w:rPr>
          <w:rFonts w:ascii="Calibri" w:hAnsi="Calibri" w:cs="Calibri"/>
          <w:b/>
          <w:bCs/>
          <w:iCs/>
          <w:color w:val="FF0000"/>
          <w:sz w:val="22"/>
          <w:szCs w:val="32"/>
        </w:rPr>
        <w:t>Dichiarazione cumulativa del</w:t>
      </w:r>
      <w:r>
        <w:rPr>
          <w:rFonts w:ascii="Calibri" w:hAnsi="Calibri" w:cs="Calibri"/>
          <w:b/>
          <w:bCs/>
          <w:iCs/>
          <w:color w:val="FF0000"/>
          <w:sz w:val="22"/>
          <w:szCs w:val="32"/>
        </w:rPr>
        <w:t>l’impresa</w:t>
      </w:r>
      <w:r w:rsidRPr="00A57445">
        <w:rPr>
          <w:rFonts w:ascii="Calibri" w:hAnsi="Calibri" w:cs="Calibri"/>
          <w:b/>
          <w:bCs/>
          <w:iCs/>
          <w:color w:val="FF0000"/>
          <w:sz w:val="22"/>
          <w:szCs w:val="32"/>
        </w:rPr>
        <w:t xml:space="preserve"> - Assenza cause di esclusione e requisiti di partecipazione – </w:t>
      </w:r>
    </w:p>
    <w:p w14:paraId="1A93DC77"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In caso di raggruppamento temporaneo, consorzio ordinario o rete di imprese, una dichiarazione per ciascuna impresa partecipante</w:t>
      </w:r>
    </w:p>
    <w:p w14:paraId="357D9141" w14:textId="77777777" w:rsidR="00200714" w:rsidRDefault="00200714" w:rsidP="008540E6">
      <w:pPr>
        <w:jc w:val="right"/>
      </w:pPr>
    </w:p>
    <w:p w14:paraId="2D3A4427" w14:textId="77777777" w:rsidR="002244AC" w:rsidRDefault="002244AC">
      <w:pPr>
        <w:pStyle w:val="Testonotaapidipagina"/>
      </w:pPr>
    </w:p>
    <w:tbl>
      <w:tblPr>
        <w:tblW w:w="10194" w:type="dxa"/>
        <w:jc w:val="center"/>
        <w:tblLayout w:type="fixed"/>
        <w:tblCellMar>
          <w:left w:w="0" w:type="dxa"/>
          <w:right w:w="0" w:type="dxa"/>
        </w:tblCellMar>
        <w:tblLook w:val="0000" w:firstRow="0" w:lastRow="0" w:firstColumn="0" w:lastColumn="0" w:noHBand="0" w:noVBand="0"/>
      </w:tblPr>
      <w:tblGrid>
        <w:gridCol w:w="10194"/>
      </w:tblGrid>
      <w:tr w:rsidR="000956CA" w14:paraId="0C35F10F" w14:textId="77777777"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2F556855" w14:textId="77777777" w:rsidR="000956CA" w:rsidRPr="000A1961" w:rsidRDefault="000956CA" w:rsidP="009E1BB8">
            <w:pPr>
              <w:snapToGrid w:val="0"/>
              <w:jc w:val="center"/>
              <w:rPr>
                <w:rFonts w:ascii="Calibri" w:hAnsi="Calibri" w:cs="Tahoma"/>
                <w:b/>
                <w:bCs/>
                <w:sz w:val="28"/>
                <w:szCs w:val="28"/>
              </w:rPr>
            </w:pPr>
            <w:r w:rsidRPr="000A1961">
              <w:rPr>
                <w:rFonts w:ascii="Calibri" w:hAnsi="Calibri" w:cs="Tahoma"/>
                <w:b/>
                <w:bCs/>
                <w:sz w:val="28"/>
                <w:szCs w:val="28"/>
              </w:rPr>
              <w:t xml:space="preserve">Domanda di partecipazione e </w:t>
            </w:r>
          </w:p>
          <w:p w14:paraId="7A904863" w14:textId="77777777" w:rsidR="000956CA" w:rsidRDefault="000956CA" w:rsidP="00330127">
            <w:pPr>
              <w:snapToGrid w:val="0"/>
              <w:jc w:val="center"/>
              <w:rPr>
                <w:rFonts w:ascii="Tahoma" w:hAnsi="Tahoma" w:cs="Tahoma"/>
                <w:b/>
                <w:bCs/>
                <w:sz w:val="28"/>
                <w:szCs w:val="32"/>
              </w:rPr>
            </w:pPr>
            <w:r w:rsidRPr="000A1961">
              <w:rPr>
                <w:rFonts w:ascii="Calibri" w:hAnsi="Calibri" w:cs="Tahoma"/>
                <w:b/>
                <w:bCs/>
                <w:sz w:val="28"/>
                <w:szCs w:val="28"/>
              </w:rPr>
              <w:t>dichiarazioni per l’ammissione alla gara d’appalto</w:t>
            </w:r>
          </w:p>
        </w:tc>
      </w:tr>
      <w:tr w:rsidR="000956CA" w14:paraId="5FD178C5" w14:textId="24DD6DF6"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0C6D7FEE" w14:textId="7CBF5EE8" w:rsidR="000956CA" w:rsidRPr="000A1961" w:rsidRDefault="0045763A" w:rsidP="002E0BA8">
            <w:pPr>
              <w:pStyle w:val="Testonotaapidipagina"/>
              <w:jc w:val="center"/>
              <w:rPr>
                <w:rFonts w:ascii="Calibri" w:hAnsi="Calibri" w:cs="Tahoma"/>
                <w:b/>
                <w:sz w:val="26"/>
                <w:szCs w:val="26"/>
              </w:rPr>
            </w:pPr>
            <w:r w:rsidRPr="0045763A">
              <w:rPr>
                <w:rFonts w:ascii="Calibri" w:hAnsi="Calibri" w:cs="Calibri"/>
                <w:b/>
                <w:sz w:val="26"/>
                <w:szCs w:val="26"/>
              </w:rPr>
              <w:t xml:space="preserve">AFFIDAMENTO DEL SERVIZIO </w:t>
            </w:r>
            <w:r w:rsidR="00963D3D" w:rsidRPr="00963D3D">
              <w:rPr>
                <w:rFonts w:ascii="Calibri" w:hAnsi="Calibri" w:cs="Calibri"/>
                <w:b/>
                <w:sz w:val="26"/>
                <w:szCs w:val="26"/>
              </w:rPr>
              <w:t>DI CARICO, TRASPORTO E CONFERIMENTO A RECUPERO DEI RIFIUTI EER 200307 DERIVANTI DAL SERVIZIO DI RACCOLTA DEI RIFIUTI INGOMBRANTI ESEGUITO DA AMIU S.p.A. NEL TERRITORIO DEL COMUNE DI TRANI E RACCOLTI PRESSO IL C.C.R. SITO IN VIA DEI FINANZIERI - TRANI</w:t>
            </w:r>
          </w:p>
        </w:tc>
      </w:tr>
    </w:tbl>
    <w:p w14:paraId="68C3866A"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30088EB1" w14:textId="77777777" w:rsidR="00A86C04" w:rsidRPr="001E2AD0" w:rsidRDefault="00A86C04" w:rsidP="00A86C04">
      <w:pPr>
        <w:widowControl/>
        <w:suppressAutoHyphens w:val="0"/>
        <w:autoSpaceDE w:val="0"/>
        <w:autoSpaceDN w:val="0"/>
        <w:adjustRightInd w:val="0"/>
        <w:spacing w:line="360" w:lineRule="auto"/>
        <w:jc w:val="both"/>
        <w:rPr>
          <w:rFonts w:ascii="Calibri" w:eastAsia="Calibri" w:hAnsi="Calibri"/>
          <w:color w:val="000000"/>
          <w:sz w:val="22"/>
          <w:szCs w:val="22"/>
          <w:lang w:eastAsia="en-US"/>
        </w:rPr>
      </w:pPr>
      <w:r w:rsidRPr="001E2AD0">
        <w:rPr>
          <w:rFonts w:ascii="Calibri" w:eastAsia="Calibri" w:hAnsi="Calibri"/>
          <w:sz w:val="22"/>
          <w:szCs w:val="22"/>
          <w:lang w:eastAsia="en-US"/>
        </w:rPr>
        <w:t xml:space="preserve">Il sottoscritto __________________________________, nato a __________________________ il _________, residente a _________________________ via ______________________, C.F. ______________________ nella sua qualità di </w:t>
      </w:r>
      <w:r w:rsidRPr="001E2AD0">
        <w:rPr>
          <w:rFonts w:ascii="Calibri" w:eastAsia="Calibri" w:hAnsi="Calibri"/>
          <w:i/>
          <w:sz w:val="28"/>
          <w:szCs w:val="28"/>
          <w:vertAlign w:val="superscript"/>
          <w:lang w:eastAsia="en-US"/>
        </w:rPr>
        <w:t>(indicare: titolare/legale rappresentante/procuratore, altro)</w:t>
      </w:r>
      <w:r w:rsidRPr="001E2AD0">
        <w:rPr>
          <w:rFonts w:ascii="Calibri" w:eastAsia="Calibri" w:hAnsi="Calibri"/>
          <w:sz w:val="22"/>
          <w:szCs w:val="22"/>
          <w:lang w:eastAsia="en-US"/>
        </w:rPr>
        <w:t>___________________________________ dell’impresa/consorzio denominata/o __________________________________________________,</w:t>
      </w:r>
      <w:r w:rsidRPr="001E2AD0">
        <w:rPr>
          <w:rFonts w:ascii="Calibri" w:eastAsia="Calibri" w:hAnsi="Calibri"/>
          <w:color w:val="000000"/>
          <w:sz w:val="22"/>
          <w:szCs w:val="22"/>
          <w:lang w:eastAsia="en-US"/>
        </w:rPr>
        <w:t xml:space="preserve"> con sede in __________________________________, alla via _____________________________________n°______, C.F.:________________________, P.IVA: ___________________________, tel. n°______________________, e-mail:_________________________________, P.E.C.:______________________________________, </w:t>
      </w:r>
    </w:p>
    <w:p w14:paraId="5356D9AB"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212B34B1" w14:textId="12B22B8F" w:rsidR="002244AC" w:rsidRPr="00A84774" w:rsidRDefault="003B41FD">
      <w:pPr>
        <w:pStyle w:val="Rientrocorpodeltesto23"/>
        <w:spacing w:before="120" w:after="120"/>
        <w:ind w:left="284" w:hanging="284"/>
        <w:jc w:val="center"/>
        <w:rPr>
          <w:rFonts w:ascii="Calibri" w:hAnsi="Calibri" w:cs="Calibri"/>
          <w:b/>
          <w:spacing w:val="-4"/>
          <w:sz w:val="22"/>
          <w:szCs w:val="22"/>
        </w:rPr>
      </w:pPr>
      <w:r>
        <w:rPr>
          <w:rFonts w:ascii="Calibri" w:hAnsi="Calibri" w:cs="Calibri"/>
          <w:b/>
          <w:spacing w:val="-4"/>
          <w:sz w:val="22"/>
          <w:szCs w:val="22"/>
        </w:rPr>
        <w:t xml:space="preserve">CHIEDE DI PARTECIPARE </w:t>
      </w:r>
      <w:r w:rsidR="002244AC">
        <w:rPr>
          <w:rFonts w:ascii="Calibri" w:hAnsi="Calibri" w:cs="Calibri"/>
          <w:b/>
          <w:spacing w:val="-4"/>
          <w:sz w:val="22"/>
          <w:szCs w:val="22"/>
        </w:rPr>
        <w:t>COME</w:t>
      </w:r>
      <w:r w:rsidR="002244AC">
        <w:t xml:space="preserve">  </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2244AC" w:rsidRPr="002244AC" w14:paraId="5A4CF3E2" w14:textId="77777777" w:rsidTr="00662569">
        <w:trPr>
          <w:cantSplit/>
        </w:trPr>
        <w:tc>
          <w:tcPr>
            <w:tcW w:w="430" w:type="dxa"/>
            <w:shd w:val="clear" w:color="auto" w:fill="auto"/>
          </w:tcPr>
          <w:bookmarkStart w:id="0" w:name="__Fieldmark__2143_1709671045"/>
          <w:p w14:paraId="11911D4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0"/>
          </w:p>
        </w:tc>
        <w:tc>
          <w:tcPr>
            <w:tcW w:w="9705" w:type="dxa"/>
            <w:gridSpan w:val="3"/>
            <w:shd w:val="clear" w:color="auto" w:fill="auto"/>
          </w:tcPr>
          <w:p w14:paraId="071C0DE0" w14:textId="77777777" w:rsidR="002244AC" w:rsidRPr="000A1961" w:rsidRDefault="002244AC">
            <w:pPr>
              <w:snapToGrid w:val="0"/>
              <w:spacing w:before="60" w:after="60"/>
              <w:ind w:left="110" w:hanging="110"/>
              <w:rPr>
                <w:rFonts w:ascii="Calibri" w:hAnsi="Calibri"/>
                <w:sz w:val="22"/>
                <w:szCs w:val="22"/>
              </w:rPr>
            </w:pPr>
            <w:r w:rsidRPr="000A1961">
              <w:rPr>
                <w:rFonts w:ascii="Calibri" w:hAnsi="Calibri" w:cs="Calibri"/>
                <w:sz w:val="22"/>
                <w:szCs w:val="22"/>
              </w:rPr>
              <w:t xml:space="preserve">- </w:t>
            </w:r>
            <w:r w:rsidR="000A1961" w:rsidRPr="000A1961">
              <w:rPr>
                <w:rFonts w:ascii="Calibri" w:hAnsi="Calibri" w:cs="Calibri"/>
                <w:sz w:val="22"/>
                <w:szCs w:val="22"/>
              </w:rPr>
              <w:t>operatore economico singolo</w:t>
            </w:r>
            <w:r w:rsidRPr="000A1961">
              <w:rPr>
                <w:rFonts w:ascii="Calibri" w:hAnsi="Calibri" w:cs="Calibri"/>
                <w:sz w:val="22"/>
                <w:szCs w:val="22"/>
              </w:rPr>
              <w:t>;</w:t>
            </w:r>
          </w:p>
        </w:tc>
      </w:tr>
      <w:bookmarkStart w:id="1" w:name="__Fieldmark__2144_1709671045"/>
      <w:tr w:rsidR="002244AC" w:rsidRPr="002244AC" w14:paraId="481D2D37" w14:textId="77777777" w:rsidTr="00662569">
        <w:trPr>
          <w:cantSplit/>
        </w:trPr>
        <w:tc>
          <w:tcPr>
            <w:tcW w:w="430" w:type="dxa"/>
            <w:shd w:val="clear" w:color="auto" w:fill="auto"/>
            <w:vAlign w:val="center"/>
          </w:tcPr>
          <w:p w14:paraId="5535171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1"/>
          </w:p>
        </w:tc>
        <w:tc>
          <w:tcPr>
            <w:tcW w:w="3042" w:type="dxa"/>
            <w:shd w:val="clear" w:color="auto" w:fill="auto"/>
            <w:vAlign w:val="center"/>
          </w:tcPr>
          <w:p w14:paraId="70C2CB94"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pacing w:val="-4"/>
                <w:sz w:val="22"/>
                <w:szCs w:val="22"/>
              </w:rPr>
              <w:t xml:space="preserve">- </w:t>
            </w:r>
            <w:r w:rsidRPr="002244AC">
              <w:rPr>
                <w:rFonts w:ascii="Calibri" w:hAnsi="Calibri" w:cs="Calibri"/>
                <w:sz w:val="22"/>
                <w:szCs w:val="22"/>
              </w:rPr>
              <w:t>mandatario, capogruppo di</w:t>
            </w:r>
          </w:p>
        </w:tc>
        <w:tc>
          <w:tcPr>
            <w:tcW w:w="426" w:type="dxa"/>
            <w:vMerge w:val="restart"/>
            <w:shd w:val="clear" w:color="auto" w:fill="auto"/>
            <w:vAlign w:val="center"/>
          </w:tcPr>
          <w:p w14:paraId="7C08D5E3"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7A025FAB" w14:textId="77777777" w:rsidR="002244AC" w:rsidRPr="002244AC" w:rsidRDefault="002244AC">
            <w:pPr>
              <w:snapToGrid w:val="0"/>
              <w:rPr>
                <w:rFonts w:ascii="Calibri" w:hAnsi="Calibri"/>
                <w:sz w:val="22"/>
                <w:szCs w:val="22"/>
              </w:rPr>
            </w:pPr>
            <w:r w:rsidRPr="002244AC">
              <w:rPr>
                <w:rFonts w:ascii="Calibri" w:hAnsi="Calibri" w:cs="Calibri"/>
                <w:sz w:val="22"/>
                <w:szCs w:val="22"/>
              </w:rPr>
              <w:t>raggruppamento temporaneo o consorzio ordinario di cui all’art. 45, comma 2, lettere d) o e), del decreto legislativo n. 50 del 2016;</w:t>
            </w:r>
          </w:p>
        </w:tc>
      </w:tr>
      <w:bookmarkStart w:id="2" w:name="__Fieldmark__2145_1709671045"/>
      <w:tr w:rsidR="002244AC" w:rsidRPr="002244AC" w14:paraId="770BF3DC" w14:textId="77777777" w:rsidTr="00662569">
        <w:trPr>
          <w:cantSplit/>
        </w:trPr>
        <w:tc>
          <w:tcPr>
            <w:tcW w:w="430" w:type="dxa"/>
            <w:shd w:val="clear" w:color="auto" w:fill="auto"/>
            <w:vAlign w:val="center"/>
          </w:tcPr>
          <w:p w14:paraId="225C67D5"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2"/>
          </w:p>
        </w:tc>
        <w:tc>
          <w:tcPr>
            <w:tcW w:w="3042" w:type="dxa"/>
            <w:shd w:val="clear" w:color="auto" w:fill="auto"/>
            <w:vAlign w:val="center"/>
          </w:tcPr>
          <w:p w14:paraId="4E08097B"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mandante in</w:t>
            </w:r>
          </w:p>
        </w:tc>
        <w:tc>
          <w:tcPr>
            <w:tcW w:w="426" w:type="dxa"/>
            <w:vMerge/>
            <w:shd w:val="clear" w:color="auto" w:fill="auto"/>
            <w:vAlign w:val="center"/>
          </w:tcPr>
          <w:p w14:paraId="256088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036FE760" w14:textId="77777777" w:rsidR="002244AC" w:rsidRPr="002244AC" w:rsidRDefault="002244AC">
            <w:pPr>
              <w:snapToGrid w:val="0"/>
              <w:rPr>
                <w:rFonts w:ascii="Calibri" w:hAnsi="Calibri"/>
                <w:sz w:val="22"/>
                <w:szCs w:val="22"/>
              </w:rPr>
            </w:pPr>
          </w:p>
        </w:tc>
      </w:tr>
      <w:bookmarkStart w:id="3" w:name="__Fieldmark__2146_1709671045"/>
      <w:tr w:rsidR="002244AC" w:rsidRPr="002244AC" w14:paraId="4854E292" w14:textId="77777777" w:rsidTr="00662569">
        <w:trPr>
          <w:cantSplit/>
        </w:trPr>
        <w:tc>
          <w:tcPr>
            <w:tcW w:w="430" w:type="dxa"/>
            <w:shd w:val="clear" w:color="auto" w:fill="auto"/>
          </w:tcPr>
          <w:p w14:paraId="209742A6"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3"/>
          </w:p>
        </w:tc>
        <w:tc>
          <w:tcPr>
            <w:tcW w:w="3042" w:type="dxa"/>
            <w:shd w:val="clear" w:color="auto" w:fill="auto"/>
          </w:tcPr>
          <w:p w14:paraId="65E49A5E"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organo comune/mandatario di</w:t>
            </w:r>
          </w:p>
        </w:tc>
        <w:tc>
          <w:tcPr>
            <w:tcW w:w="426" w:type="dxa"/>
            <w:vMerge w:val="restart"/>
            <w:shd w:val="clear" w:color="auto" w:fill="auto"/>
            <w:vAlign w:val="center"/>
          </w:tcPr>
          <w:p w14:paraId="0E02ED9B"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2162048A" w14:textId="77777777" w:rsidR="002244AC" w:rsidRPr="002244AC" w:rsidRDefault="002244AC">
            <w:pPr>
              <w:snapToGrid w:val="0"/>
              <w:rPr>
                <w:rFonts w:ascii="Calibri" w:hAnsi="Calibri"/>
                <w:sz w:val="22"/>
                <w:szCs w:val="22"/>
              </w:rPr>
            </w:pPr>
            <w:r w:rsidRPr="002244AC">
              <w:rPr>
                <w:rFonts w:ascii="Calibri" w:hAnsi="Calibri" w:cs="Calibri"/>
                <w:sz w:val="22"/>
                <w:szCs w:val="22"/>
              </w:rPr>
              <w:t xml:space="preserve">rete di imprese (in contratto di rete) di cui all’art. 45, comma 2, lettera f), del decreto legislativo n. 50 del 2016; </w:t>
            </w:r>
          </w:p>
        </w:tc>
      </w:tr>
      <w:bookmarkStart w:id="4" w:name="__Fieldmark__2147_1709671045"/>
      <w:tr w:rsidR="002244AC" w:rsidRPr="002244AC" w14:paraId="36745106" w14:textId="77777777" w:rsidTr="00662569">
        <w:trPr>
          <w:cantSplit/>
        </w:trPr>
        <w:tc>
          <w:tcPr>
            <w:tcW w:w="430" w:type="dxa"/>
            <w:shd w:val="clear" w:color="auto" w:fill="auto"/>
          </w:tcPr>
          <w:p w14:paraId="7B84DCF8"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4"/>
          </w:p>
        </w:tc>
        <w:tc>
          <w:tcPr>
            <w:tcW w:w="3042" w:type="dxa"/>
            <w:shd w:val="clear" w:color="auto" w:fill="auto"/>
          </w:tcPr>
          <w:p w14:paraId="331DFF72"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impresa in rete/mandante in</w:t>
            </w:r>
          </w:p>
        </w:tc>
        <w:tc>
          <w:tcPr>
            <w:tcW w:w="426" w:type="dxa"/>
            <w:vMerge/>
            <w:shd w:val="clear" w:color="auto" w:fill="auto"/>
            <w:vAlign w:val="center"/>
          </w:tcPr>
          <w:p w14:paraId="20DD7A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6BBFC1A2" w14:textId="77777777" w:rsidR="002244AC" w:rsidRPr="002244AC" w:rsidRDefault="002244AC">
            <w:pPr>
              <w:snapToGrid w:val="0"/>
              <w:rPr>
                <w:rFonts w:ascii="Calibri" w:hAnsi="Calibri"/>
                <w:sz w:val="22"/>
                <w:szCs w:val="22"/>
              </w:rPr>
            </w:pPr>
          </w:p>
        </w:tc>
      </w:tr>
      <w:bookmarkStart w:id="5" w:name="__Fieldmark__2148_1709671045"/>
      <w:tr w:rsidR="002244AC" w:rsidRPr="002244AC" w14:paraId="1CB6F644" w14:textId="77777777" w:rsidTr="00662569">
        <w:trPr>
          <w:cantSplit/>
        </w:trPr>
        <w:tc>
          <w:tcPr>
            <w:tcW w:w="430" w:type="dxa"/>
            <w:shd w:val="clear" w:color="auto" w:fill="auto"/>
          </w:tcPr>
          <w:p w14:paraId="27551FAF"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2244AC">
              <w:rPr>
                <w:rFonts w:ascii="Calibri" w:hAnsi="Calibri"/>
                <w:sz w:val="22"/>
                <w:szCs w:val="22"/>
              </w:rPr>
              <w:fldChar w:fldCharType="end"/>
            </w:r>
            <w:bookmarkEnd w:id="5"/>
          </w:p>
        </w:tc>
        <w:tc>
          <w:tcPr>
            <w:tcW w:w="9705" w:type="dxa"/>
            <w:gridSpan w:val="3"/>
            <w:shd w:val="clear" w:color="auto" w:fill="auto"/>
          </w:tcPr>
          <w:p w14:paraId="07AD4183"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cooptato di cui all’articolo 92, comma 5, del d.P.R. n. 207 del 2010;</w:t>
            </w:r>
          </w:p>
        </w:tc>
      </w:tr>
    </w:tbl>
    <w:p w14:paraId="3212409B" w14:textId="77777777" w:rsidR="00662569" w:rsidRDefault="00662569" w:rsidP="00662569">
      <w:pPr>
        <w:snapToGrid w:val="0"/>
        <w:spacing w:before="60" w:after="60"/>
        <w:ind w:left="110" w:firstLine="32"/>
        <w:jc w:val="both"/>
        <w:rPr>
          <w:rFonts w:ascii="Calibri" w:hAnsi="Calibri" w:cs="Calibri"/>
          <w:sz w:val="22"/>
          <w:szCs w:val="22"/>
        </w:rPr>
      </w:pPr>
    </w:p>
    <w:p w14:paraId="0145531A" w14:textId="1A419BAA" w:rsidR="00662569" w:rsidRPr="00662569" w:rsidRDefault="00662569" w:rsidP="00662569">
      <w:pPr>
        <w:snapToGrid w:val="0"/>
        <w:spacing w:before="60" w:after="60"/>
        <w:ind w:left="110" w:firstLine="32"/>
        <w:jc w:val="both"/>
        <w:rPr>
          <w:rFonts w:ascii="Calibri" w:hAnsi="Calibri" w:cs="Calibri"/>
          <w:sz w:val="22"/>
          <w:szCs w:val="22"/>
        </w:rPr>
      </w:pPr>
      <w:r w:rsidRPr="00662569">
        <w:rPr>
          <w:rFonts w:ascii="Calibri" w:hAnsi="Calibri" w:cs="Calibri"/>
          <w:sz w:val="22"/>
          <w:szCs w:val="22"/>
        </w:rPr>
        <w:t>A tal fine, ai sensi degli art.46 e 47 del D.P.R.n°445/2000, consapevole delle sanzioni penali previste dall’art.76 del medesimo D.P.R.</w:t>
      </w:r>
      <w:r w:rsidR="007C33A4">
        <w:rPr>
          <w:rFonts w:ascii="Calibri" w:hAnsi="Calibri" w:cs="Calibri"/>
          <w:sz w:val="22"/>
          <w:szCs w:val="22"/>
        </w:rPr>
        <w:t xml:space="preserve"> </w:t>
      </w:r>
      <w:r w:rsidRPr="00662569">
        <w:rPr>
          <w:rFonts w:ascii="Calibri" w:hAnsi="Calibri" w:cs="Calibri"/>
          <w:sz w:val="22"/>
          <w:szCs w:val="22"/>
        </w:rPr>
        <w:t>n</w:t>
      </w:r>
      <w:r w:rsidR="007C33A4">
        <w:rPr>
          <w:rFonts w:ascii="Calibri" w:hAnsi="Calibri" w:cs="Calibri"/>
          <w:sz w:val="22"/>
          <w:szCs w:val="22"/>
        </w:rPr>
        <w:t xml:space="preserve">. </w:t>
      </w:r>
      <w:r w:rsidRPr="00662569">
        <w:rPr>
          <w:rFonts w:ascii="Calibri" w:hAnsi="Calibri" w:cs="Calibri"/>
          <w:sz w:val="22"/>
          <w:szCs w:val="22"/>
        </w:rPr>
        <w:t>445/2000, consapevole della responsabilità e delle conseguenze civili e penali previste in caso di dichiarazioni mendaci e/o formazione ovvero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B91C949" w14:textId="77777777" w:rsidR="00662569"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t>DICHIARA</w:t>
      </w:r>
    </w:p>
    <w:p w14:paraId="02E3E23F" w14:textId="77777777" w:rsidR="002244AC"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lastRenderedPageBreak/>
        <w:t>PER LA PARTECIPAZIONE ALLA PRESENTE GARA E SOTTO LA PROPRIA RESPONSABILITÀ</w:t>
      </w:r>
    </w:p>
    <w:p w14:paraId="7B6B38F7" w14:textId="77777777" w:rsidR="00E1277A" w:rsidRPr="00E1277A" w:rsidRDefault="00E1277A" w:rsidP="00662569">
      <w:pPr>
        <w:widowControl/>
        <w:numPr>
          <w:ilvl w:val="0"/>
          <w:numId w:val="11"/>
        </w:numPr>
        <w:suppressAutoHyphens w:val="0"/>
        <w:ind w:left="284" w:hanging="284"/>
        <w:jc w:val="both"/>
        <w:rPr>
          <w:rFonts w:ascii="Calibri" w:eastAsia="Times New Roman" w:hAnsi="Calibri" w:cs="Calibri"/>
          <w:spacing w:val="-4"/>
          <w:sz w:val="22"/>
          <w:szCs w:val="22"/>
          <w:lang w:eastAsia="it-IT"/>
        </w:rPr>
      </w:pPr>
      <w:r w:rsidRPr="00E1277A">
        <w:rPr>
          <w:rFonts w:ascii="Calibri" w:eastAsia="Times New Roman" w:hAnsi="Calibri" w:cs="Calibri"/>
          <w:sz w:val="22"/>
          <w:szCs w:val="22"/>
          <w:lang w:eastAsia="it-IT"/>
        </w:rPr>
        <w:t>in sostituzione del certificato di iscrizione alla</w:t>
      </w:r>
      <w:r w:rsidRPr="00E1277A">
        <w:rPr>
          <w:rFonts w:ascii="Calibri" w:eastAsia="Times New Roman" w:hAnsi="Calibri" w:cs="Calibri"/>
          <w:spacing w:val="-4"/>
          <w:sz w:val="22"/>
          <w:szCs w:val="22"/>
          <w:lang w:eastAsia="it-IT"/>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2"/>
        <w:gridCol w:w="2680"/>
        <w:gridCol w:w="2124"/>
        <w:gridCol w:w="2074"/>
      </w:tblGrid>
      <w:tr w:rsidR="00E1277A" w:rsidRPr="00E1277A" w14:paraId="7CB4AA4A" w14:textId="77777777" w:rsidTr="00B20EC4">
        <w:tc>
          <w:tcPr>
            <w:tcW w:w="2947" w:type="dxa"/>
            <w:gridSpan w:val="2"/>
            <w:tcBorders>
              <w:top w:val="nil"/>
              <w:left w:val="nil"/>
              <w:bottom w:val="nil"/>
              <w:right w:val="nil"/>
            </w:tcBorders>
          </w:tcPr>
          <w:p w14:paraId="5B7550C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provincia di iscrizione:</w:t>
            </w:r>
          </w:p>
        </w:tc>
        <w:tc>
          <w:tcPr>
            <w:tcW w:w="2680" w:type="dxa"/>
            <w:tcBorders>
              <w:top w:val="nil"/>
              <w:left w:val="nil"/>
              <w:bottom w:val="dotted" w:sz="4" w:space="0" w:color="auto"/>
              <w:right w:val="nil"/>
            </w:tcBorders>
          </w:tcPr>
          <w:p w14:paraId="3EA87BD8"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60A3E4F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numero di iscrizione:</w:t>
            </w:r>
          </w:p>
        </w:tc>
        <w:tc>
          <w:tcPr>
            <w:tcW w:w="2074" w:type="dxa"/>
            <w:tcBorders>
              <w:top w:val="nil"/>
              <w:left w:val="nil"/>
              <w:bottom w:val="dotted" w:sz="4" w:space="0" w:color="auto"/>
              <w:right w:val="nil"/>
            </w:tcBorders>
            <w:vAlign w:val="bottom"/>
          </w:tcPr>
          <w:p w14:paraId="0A947762"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16A9E77A" w14:textId="77777777" w:rsidTr="00B20EC4">
        <w:tc>
          <w:tcPr>
            <w:tcW w:w="1095" w:type="dxa"/>
            <w:tcBorders>
              <w:top w:val="nil"/>
              <w:left w:val="nil"/>
              <w:bottom w:val="nil"/>
              <w:right w:val="nil"/>
            </w:tcBorders>
          </w:tcPr>
          <w:p w14:paraId="39F5C1D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attività:</w:t>
            </w:r>
          </w:p>
        </w:tc>
        <w:tc>
          <w:tcPr>
            <w:tcW w:w="4532" w:type="dxa"/>
            <w:gridSpan w:val="2"/>
            <w:tcBorders>
              <w:top w:val="dotted" w:sz="4" w:space="0" w:color="auto"/>
              <w:left w:val="nil"/>
              <w:bottom w:val="dotted" w:sz="4" w:space="0" w:color="auto"/>
              <w:right w:val="nil"/>
            </w:tcBorders>
          </w:tcPr>
          <w:p w14:paraId="241ADAD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3549E2EA" w14:textId="77777777" w:rsidR="00E1277A" w:rsidRPr="00E1277A" w:rsidRDefault="00E1277A" w:rsidP="00E1277A">
            <w:pPr>
              <w:widowControl/>
              <w:suppressAutoHyphens w:val="0"/>
              <w:spacing w:before="60" w:after="60"/>
              <w:ind w:left="11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codice ATECO:</w:t>
            </w:r>
          </w:p>
        </w:tc>
        <w:tc>
          <w:tcPr>
            <w:tcW w:w="2074" w:type="dxa"/>
            <w:tcBorders>
              <w:top w:val="dotted" w:sz="4" w:space="0" w:color="auto"/>
              <w:left w:val="nil"/>
              <w:bottom w:val="dotted" w:sz="4" w:space="0" w:color="auto"/>
              <w:right w:val="nil"/>
            </w:tcBorders>
          </w:tcPr>
          <w:p w14:paraId="6E92F40F"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22F06E2A" w14:textId="77777777" w:rsidTr="00B20EC4">
        <w:tc>
          <w:tcPr>
            <w:tcW w:w="9825" w:type="dxa"/>
            <w:gridSpan w:val="5"/>
            <w:tcBorders>
              <w:top w:val="nil"/>
              <w:left w:val="nil"/>
              <w:bottom w:val="nil"/>
              <w:right w:val="nil"/>
            </w:tcBorders>
          </w:tcPr>
          <w:p w14:paraId="0F21E8E6"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bl>
    <w:p w14:paraId="7CBEF3FB" w14:textId="77777777" w:rsidR="00662569" w:rsidRPr="001E2AD0" w:rsidRDefault="00662569" w:rsidP="00662569">
      <w:pPr>
        <w:widowControl/>
        <w:numPr>
          <w:ilvl w:val="0"/>
          <w:numId w:val="11"/>
        </w:numPr>
        <w:suppressAutoHyphens w:val="0"/>
        <w:ind w:left="284" w:hanging="284"/>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l’impresa ___________________________________, (P.IVA _______________________), ha sede in _________________________, alla via__________________________________________;</w:t>
      </w:r>
    </w:p>
    <w:p w14:paraId="44A2E343" w14:textId="5692AA2C" w:rsidR="00662569" w:rsidRPr="001E2AD0" w:rsidRDefault="00662569" w:rsidP="00662569">
      <w:pPr>
        <w:widowControl/>
        <w:numPr>
          <w:ilvl w:val="0"/>
          <w:numId w:val="14"/>
        </w:numPr>
        <w:suppressAutoHyphens w:val="0"/>
        <w:autoSpaceDE w:val="0"/>
        <w:autoSpaceDN w:val="0"/>
        <w:adjustRightInd w:val="0"/>
        <w:spacing w:line="360" w:lineRule="auto"/>
        <w:ind w:left="567" w:hanging="207"/>
        <w:jc w:val="both"/>
        <w:rPr>
          <w:rFonts w:ascii="Calibri" w:eastAsia="Calibri" w:hAnsi="Calibri"/>
          <w:sz w:val="22"/>
          <w:szCs w:val="22"/>
          <w:lang w:eastAsia="en-US"/>
        </w:rPr>
      </w:pPr>
      <w:r w:rsidRPr="001E2AD0">
        <w:rPr>
          <w:rFonts w:ascii="Calibri" w:eastAsia="Calibri" w:hAnsi="Calibri"/>
          <w:sz w:val="22"/>
          <w:szCs w:val="22"/>
          <w:lang w:eastAsia="en-US"/>
        </w:rPr>
        <w:t>ubicazione dell’eventuale sede operativa (solo se diversa dalla sede legale):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w:t>
      </w:r>
    </w:p>
    <w:p w14:paraId="37F55D94" w14:textId="583DD148"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numero complessivo dei dipendenti del concorrente:</w:t>
      </w:r>
      <w:r w:rsidR="00A84774">
        <w:rPr>
          <w:rFonts w:ascii="Calibri" w:eastAsia="Calibri" w:hAnsi="Calibri"/>
          <w:sz w:val="22"/>
          <w:szCs w:val="22"/>
          <w:lang w:eastAsia="en-US"/>
        </w:rPr>
        <w:t xml:space="preserve"> </w:t>
      </w:r>
      <w:r w:rsidRPr="001E2AD0">
        <w:rPr>
          <w:rFonts w:ascii="Calibri" w:eastAsia="Calibri" w:hAnsi="Calibri"/>
          <w:sz w:val="22"/>
          <w:szCs w:val="22"/>
          <w:lang w:eastAsia="en-US"/>
        </w:rPr>
        <w:t>_______________________________________;</w:t>
      </w:r>
    </w:p>
    <w:p w14:paraId="5B13C13E" w14:textId="77777777"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 xml:space="preserve">i nominativi, la qualifica, le date di nascita, la residenza e il codice fiscale di tutti i soggetti di cui all’art. 80, comma 3, del Codice: </w:t>
      </w:r>
    </w:p>
    <w:p w14:paraId="1FE9567F"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line="360" w:lineRule="auto"/>
        <w:ind w:left="851" w:right="57" w:hanging="284"/>
        <w:jc w:val="both"/>
        <w:rPr>
          <w:rFonts w:ascii="Calibri" w:eastAsia="Calibri" w:hAnsi="Calibri"/>
          <w:sz w:val="22"/>
          <w:szCs w:val="22"/>
          <w:lang w:eastAsia="en-US"/>
        </w:rPr>
      </w:pPr>
      <w:r w:rsidRPr="001E2AD0">
        <w:rPr>
          <w:rFonts w:ascii="Calibri" w:eastAsia="Calibri" w:hAnsi="Calibri"/>
          <w:sz w:val="22"/>
          <w:szCs w:val="22"/>
          <w:lang w:eastAsia="en-US"/>
        </w:rPr>
        <w:t xml:space="preserve">del titolare (per le imprese individuali) ___________________________________________; </w:t>
      </w:r>
    </w:p>
    <w:p w14:paraId="55A7F9FC"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di tutti i soci (per le s.n.c.) e di tutti i soci accomandatari (per le s.a.s.)</w:t>
      </w:r>
      <w:r w:rsidRPr="001E2AD0">
        <w:rPr>
          <w:rFonts w:ascii="Calibri" w:eastAsia="Calibri" w:hAnsi="Calibri"/>
          <w:bCs/>
          <w:sz w:val="22"/>
          <w:szCs w:val="22"/>
          <w:lang w:eastAsia="en-US"/>
        </w:rPr>
        <w:t xml:space="preserve"> attualmente in carica ___</w:t>
      </w:r>
      <w:r w:rsidRPr="001E2AD0">
        <w:rPr>
          <w:rFonts w:ascii="Calibri" w:eastAsia="Calibri" w:hAnsi="Calibri"/>
          <w:sz w:val="22"/>
          <w:szCs w:val="22"/>
          <w:lang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82E2D10" w14:textId="09A29E3A" w:rsidR="00662569" w:rsidRPr="001E2AD0" w:rsidRDefault="00662569" w:rsidP="0045763A">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di tutti gli amministratori muniti di rappresentanza o del socio unico persona fisica, ovvero del socio di maggioranza in caso di società con meno di quattro soci (per ogni altro tipo di società e per i</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consorzi) attualmente</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in carica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83839A" w14:textId="77777777" w:rsidR="00662569" w:rsidRPr="001E2AD0" w:rsidRDefault="00662569" w:rsidP="00662569">
      <w:pPr>
        <w:widowControl/>
        <w:numPr>
          <w:ilvl w:val="0"/>
          <w:numId w:val="12"/>
        </w:numPr>
        <w:tabs>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dei direttori tecnici (per ogni tipo di società/consorzio)</w:t>
      </w:r>
      <w:r w:rsidRPr="001E2AD0">
        <w:rPr>
          <w:rFonts w:ascii="Calibri" w:eastAsia="Calibri" w:hAnsi="Calibri"/>
          <w:bCs/>
          <w:sz w:val="22"/>
          <w:szCs w:val="22"/>
          <w:lang w:eastAsia="en-US"/>
        </w:rPr>
        <w:t xml:space="preserve"> attualmente in carica ________________________________________________________________________________________________________________________________________</w:t>
      </w:r>
      <w:r w:rsidR="00DF4CB7" w:rsidRPr="001E2AD0">
        <w:rPr>
          <w:rFonts w:ascii="Calibri" w:eastAsia="Calibri" w:hAnsi="Calibri"/>
          <w:bCs/>
          <w:sz w:val="22"/>
          <w:szCs w:val="22"/>
          <w:lang w:eastAsia="en-US"/>
        </w:rPr>
        <w:t>__________________________</w:t>
      </w:r>
      <w:r w:rsidRPr="001E2AD0">
        <w:rPr>
          <w:rFonts w:ascii="Calibri" w:eastAsia="Calibri" w:hAnsi="Calibri"/>
          <w:bCs/>
          <w:sz w:val="22"/>
          <w:szCs w:val="22"/>
          <w:lang w:eastAsia="en-US"/>
        </w:rPr>
        <w:t xml:space="preserve">_; </w:t>
      </w:r>
    </w:p>
    <w:p w14:paraId="665C54AE"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jc w:val="both"/>
        <w:rPr>
          <w:rFonts w:ascii="Calibri" w:eastAsia="Calibri" w:hAnsi="Calibri"/>
          <w:sz w:val="22"/>
          <w:szCs w:val="22"/>
          <w:lang w:eastAsia="en-US"/>
        </w:rPr>
      </w:pPr>
      <w:r w:rsidRPr="001E2AD0">
        <w:rPr>
          <w:rFonts w:ascii="Calibri" w:eastAsia="Calibri" w:hAnsi="Calibri"/>
          <w:sz w:val="22"/>
          <w:szCs w:val="22"/>
          <w:lang w:eastAsia="en-US"/>
        </w:rPr>
        <w:t>degli eventuali procuratori generali e/o speciali all’atto (per ogni tipo di impresa)</w:t>
      </w:r>
      <w:r w:rsidRPr="001E2AD0">
        <w:rPr>
          <w:rFonts w:ascii="Calibri" w:eastAsia="Calibri" w:hAnsi="Calibri"/>
          <w:bCs/>
          <w:sz w:val="22"/>
          <w:szCs w:val="22"/>
          <w:lang w:eastAsia="en-US"/>
        </w:rPr>
        <w:t xml:space="preserve"> attualmente autorizzati, con indicazione degli estremi della procura in corso di validità ____________________________________________________________________________</w:t>
      </w:r>
      <w:r w:rsidR="00DF4CB7" w:rsidRPr="001E2AD0">
        <w:rPr>
          <w:rFonts w:ascii="Calibri" w:eastAsia="Calibri" w:hAnsi="Calibri"/>
          <w:bCs/>
          <w:sz w:val="22"/>
          <w:szCs w:val="22"/>
          <w:lang w:eastAsia="en-US"/>
        </w:rPr>
        <w:t>___________________________</w:t>
      </w:r>
      <w:r w:rsidRPr="001E2AD0">
        <w:rPr>
          <w:rFonts w:ascii="Calibri" w:eastAsia="Calibri" w:hAnsi="Calibri"/>
          <w:bCs/>
          <w:sz w:val="22"/>
          <w:szCs w:val="22"/>
          <w:lang w:eastAsia="en-US"/>
        </w:rPr>
        <w:t xml:space="preserve">_____________________________________________________________; </w:t>
      </w:r>
    </w:p>
    <w:p w14:paraId="7F2977B7" w14:textId="53972CDB" w:rsidR="00662569" w:rsidRPr="001E2AD0" w:rsidRDefault="00662569" w:rsidP="00662569">
      <w:pPr>
        <w:widowControl/>
        <w:numPr>
          <w:ilvl w:val="0"/>
          <w:numId w:val="12"/>
        </w:numPr>
        <w:tabs>
          <w:tab w:val="left" w:pos="284"/>
          <w:tab w:val="left" w:pos="993"/>
        </w:tabs>
        <w:suppressAutoHyphens w:val="0"/>
        <w:autoSpaceDE w:val="0"/>
        <w:autoSpaceDN w:val="0"/>
        <w:adjustRightInd w:val="0"/>
        <w:spacing w:line="360" w:lineRule="auto"/>
        <w:ind w:left="993" w:right="-2" w:hanging="426"/>
        <w:jc w:val="both"/>
        <w:rPr>
          <w:rFonts w:ascii="Calibri" w:eastAsia="Times New Roman" w:hAnsi="Calibri"/>
          <w:sz w:val="22"/>
          <w:szCs w:val="22"/>
          <w:lang w:eastAsia="it-IT"/>
        </w:rPr>
      </w:pPr>
      <w:r w:rsidRPr="001E2AD0">
        <w:rPr>
          <w:rFonts w:ascii="Calibri" w:eastAsia="Times New Roman" w:hAnsi="Calibri"/>
          <w:bCs/>
          <w:sz w:val="22"/>
          <w:szCs w:val="22"/>
          <w:lang w:eastAsia="it-IT"/>
        </w:rPr>
        <w:t>dei membri del Consiglio di Amministrazione cui sia stata conferita la legale rappresentanza, ivi compresi institori e procuratori generali, dei membri degli organi con poteri di direzione o di vigilanza o dei soggetti muniti di poteri di rappresentanza, di direzione o di controllo,</w:t>
      </w:r>
      <w:r w:rsidR="00A84774">
        <w:rPr>
          <w:rFonts w:ascii="Calibri" w:eastAsia="Times New Roman" w:hAnsi="Calibri"/>
          <w:bCs/>
          <w:sz w:val="22"/>
          <w:szCs w:val="22"/>
          <w:lang w:eastAsia="it-IT"/>
        </w:rPr>
        <w:t xml:space="preserve"> </w:t>
      </w:r>
      <w:r w:rsidRPr="001E2AD0">
        <w:rPr>
          <w:rFonts w:ascii="Calibri" w:eastAsia="Times New Roman" w:hAnsi="Calibri"/>
          <w:bCs/>
          <w:sz w:val="22"/>
          <w:szCs w:val="22"/>
          <w:lang w:eastAsia="it-IT"/>
        </w:rPr>
        <w:t>_______________________________________________________________________;</w:t>
      </w:r>
    </w:p>
    <w:p w14:paraId="74E2A5E2" w14:textId="77777777" w:rsidR="00662569" w:rsidRPr="001E2AD0" w:rsidRDefault="00662569" w:rsidP="00662569">
      <w:pPr>
        <w:tabs>
          <w:tab w:val="left" w:pos="284"/>
          <w:tab w:val="left" w:pos="993"/>
        </w:tabs>
        <w:suppressAutoHyphens w:val="0"/>
        <w:autoSpaceDE w:val="0"/>
        <w:autoSpaceDN w:val="0"/>
        <w:adjustRightInd w:val="0"/>
        <w:spacing w:line="360" w:lineRule="auto"/>
        <w:ind w:left="993" w:right="56"/>
        <w:jc w:val="both"/>
        <w:rPr>
          <w:rFonts w:ascii="Calibri" w:eastAsia="Times New Roman" w:hAnsi="Calibri"/>
          <w:sz w:val="22"/>
          <w:szCs w:val="22"/>
          <w:lang w:eastAsia="it-IT"/>
        </w:rPr>
      </w:pPr>
      <w:r w:rsidRPr="001E2AD0">
        <w:rPr>
          <w:rFonts w:ascii="Calibri" w:eastAsia="Times New Roman" w:hAnsi="Calibri"/>
          <w:bCs/>
          <w:sz w:val="22"/>
          <w:szCs w:val="22"/>
          <w:lang w:eastAsia="it-IT"/>
        </w:rPr>
        <w:t>______________________________________________________________________________;</w:t>
      </w:r>
    </w:p>
    <w:p w14:paraId="3602B96D"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dei soggetti (titolare, legali rappresentanti, direttori tecnici, ecc.)</w:t>
      </w:r>
      <w:r w:rsidRPr="001E2AD0">
        <w:rPr>
          <w:rFonts w:ascii="Calibri" w:eastAsia="Calibri" w:hAnsi="Calibri"/>
          <w:b/>
          <w:bCs/>
          <w:sz w:val="22"/>
          <w:szCs w:val="22"/>
          <w:lang w:eastAsia="en-US"/>
        </w:rPr>
        <w:t xml:space="preserve"> </w:t>
      </w:r>
      <w:r w:rsidRPr="001E2AD0">
        <w:rPr>
          <w:rFonts w:ascii="Calibri" w:eastAsia="Calibri" w:hAnsi="Calibri"/>
          <w:bCs/>
          <w:sz w:val="22"/>
          <w:szCs w:val="22"/>
          <w:lang w:eastAsia="en-US"/>
        </w:rPr>
        <w:t>cessati dalla carica</w:t>
      </w:r>
      <w:r w:rsidRPr="001E2AD0">
        <w:rPr>
          <w:rFonts w:ascii="Calibri" w:eastAsia="Calibri" w:hAnsi="Calibri"/>
          <w:sz w:val="22"/>
          <w:szCs w:val="22"/>
          <w:lang w:eastAsia="en-US"/>
        </w:rPr>
        <w:t xml:space="preserve"> nell’anno antecedente la data di pubblicazione del bando ______________________________________________________________________________________________________________________________________________________________________________________________</w:t>
      </w:r>
      <w:r w:rsidR="00DF4CB7" w:rsidRPr="001E2AD0">
        <w:rPr>
          <w:rFonts w:ascii="Calibri" w:eastAsia="Calibri" w:hAnsi="Calibri"/>
          <w:sz w:val="22"/>
          <w:szCs w:val="22"/>
          <w:lang w:eastAsia="en-US"/>
        </w:rPr>
        <w:t>________________________</w:t>
      </w:r>
      <w:r w:rsidRPr="001E2AD0">
        <w:rPr>
          <w:rFonts w:ascii="Calibri" w:eastAsia="Calibri" w:hAnsi="Calibri"/>
          <w:sz w:val="22"/>
          <w:szCs w:val="22"/>
          <w:lang w:eastAsia="en-US"/>
        </w:rPr>
        <w:t>________________________________;</w:t>
      </w:r>
    </w:p>
    <w:p w14:paraId="21905AD9"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p>
    <w:p w14:paraId="39F9FEEA" w14:textId="77777777" w:rsidR="00662569" w:rsidRPr="001E2AD0" w:rsidRDefault="00662569" w:rsidP="00662569">
      <w:pPr>
        <w:widowControl/>
        <w:suppressAutoHyphens w:val="0"/>
        <w:autoSpaceDE w:val="0"/>
        <w:autoSpaceDN w:val="0"/>
        <w:adjustRightInd w:val="0"/>
        <w:ind w:left="357" w:hanging="357"/>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9215D">
        <w:rPr>
          <w:rFonts w:ascii="Calibri" w:eastAsia="Times New Roman" w:hAnsi="Calibri"/>
          <w:sz w:val="22"/>
          <w:szCs w:val="22"/>
          <w:lang w:eastAsia="it-IT"/>
        </w:rPr>
      </w:r>
      <w:r w:rsidR="00A9215D">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che l’impresa non è sottoposta a sequestro o confisca, ai sensi dell’art. 12-sexies del decreto-legge 08/06/1992, n° 306, convertito, con modificazioni, dalla legge 07/08/1992, n° 356, o della legge 31/05/1965, n° 575 ed affidata ad un custode o un amministratore giudiziario o finanziario;</w:t>
      </w:r>
    </w:p>
    <w:p w14:paraId="46B526CE" w14:textId="77777777" w:rsidR="00662569" w:rsidRPr="001E2AD0" w:rsidRDefault="00662569" w:rsidP="00DF4CB7">
      <w:pPr>
        <w:widowControl/>
        <w:suppressAutoHyphens w:val="0"/>
        <w:autoSpaceDE w:val="0"/>
        <w:autoSpaceDN w:val="0"/>
        <w:adjustRightInd w:val="0"/>
        <w:spacing w:before="120" w:line="360" w:lineRule="auto"/>
        <w:ind w:left="720"/>
        <w:jc w:val="both"/>
        <w:rPr>
          <w:rFonts w:ascii="Calibri" w:eastAsia="Times New Roman" w:hAnsi="Calibri"/>
          <w:sz w:val="22"/>
          <w:szCs w:val="22"/>
          <w:lang w:eastAsia="it-IT"/>
        </w:rPr>
      </w:pPr>
      <w:r w:rsidRPr="001E2AD0">
        <w:rPr>
          <w:rFonts w:ascii="Calibri" w:eastAsia="Calibri" w:hAnsi="Calibri"/>
          <w:color w:val="000000"/>
          <w:sz w:val="22"/>
          <w:szCs w:val="22"/>
          <w:lang w:eastAsia="en-US"/>
        </w:rPr>
        <w:t>oppure</w:t>
      </w:r>
    </w:p>
    <w:p w14:paraId="2E9E97D6" w14:textId="77777777" w:rsidR="00662569" w:rsidRPr="001E2AD0" w:rsidRDefault="00662569" w:rsidP="00662569">
      <w:pPr>
        <w:widowControl/>
        <w:suppressAutoHyphens w:val="0"/>
        <w:autoSpaceDE w:val="0"/>
        <w:autoSpaceDN w:val="0"/>
        <w:adjustRightInd w:val="0"/>
        <w:ind w:left="360" w:hanging="360"/>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9215D">
        <w:rPr>
          <w:rFonts w:ascii="Calibri" w:eastAsia="Times New Roman" w:hAnsi="Calibri"/>
          <w:sz w:val="22"/>
          <w:szCs w:val="22"/>
          <w:lang w:eastAsia="it-IT"/>
        </w:rPr>
      </w:r>
      <w:r w:rsidR="00A9215D">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 xml:space="preserve">che l’impresa è sottoposta a sequestro o confisca, ai sensi dell’art. 12-sexies del decreto-legge 08/06/1992, n° 306, convertito, con modificazioni, dalla legge 07/08/1992, n° 356, o della legge 31/05/1965, n° 575 ed affidata ad un custode o un amministratore giudiziario o finanziario e, pertanto, è assoggettata alla disciplina prevista dall’art. 80 del D. Lgs. 50/2016 e </w:t>
      </w:r>
      <w:proofErr w:type="spellStart"/>
      <w:r w:rsidRPr="001E2AD0">
        <w:rPr>
          <w:rFonts w:ascii="Calibri" w:eastAsia="Times New Roman" w:hAnsi="Calibri"/>
          <w:sz w:val="22"/>
          <w:szCs w:val="22"/>
          <w:lang w:eastAsia="it-IT"/>
        </w:rPr>
        <w:t>s.m.i.</w:t>
      </w:r>
      <w:proofErr w:type="spellEnd"/>
      <w:r w:rsidRPr="001E2AD0">
        <w:rPr>
          <w:rFonts w:ascii="Calibri" w:eastAsia="Times New Roman" w:hAnsi="Calibri"/>
          <w:sz w:val="22"/>
          <w:szCs w:val="22"/>
          <w:lang w:eastAsia="it-IT"/>
        </w:rPr>
        <w:t>;</w:t>
      </w:r>
    </w:p>
    <w:p w14:paraId="1533AEE8" w14:textId="77777777" w:rsidR="00662569" w:rsidRPr="001E2AD0" w:rsidRDefault="00662569" w:rsidP="00662569">
      <w:pPr>
        <w:widowControl/>
        <w:suppressAutoHyphens w:val="0"/>
        <w:ind w:left="284" w:hanging="284"/>
        <w:jc w:val="both"/>
        <w:rPr>
          <w:rFonts w:ascii="Calibri" w:eastAsia="Times New Roman" w:hAnsi="Calibri"/>
          <w:sz w:val="22"/>
          <w:szCs w:val="22"/>
          <w:lang w:eastAsia="it-IT"/>
        </w:rPr>
      </w:pPr>
    </w:p>
    <w:p w14:paraId="7AC9BCAA" w14:textId="77777777" w:rsidR="00662569" w:rsidRPr="001E2AD0" w:rsidRDefault="00662569" w:rsidP="00DF4CB7">
      <w:pPr>
        <w:widowControl/>
        <w:numPr>
          <w:ilvl w:val="0"/>
          <w:numId w:val="11"/>
        </w:numPr>
        <w:suppressAutoHyphens w:val="0"/>
        <w:ind w:left="284" w:hanging="284"/>
        <w:jc w:val="both"/>
        <w:rPr>
          <w:rFonts w:ascii="Calibri" w:eastAsia="Calibri" w:hAnsi="Calibri"/>
          <w:color w:val="000000"/>
          <w:sz w:val="22"/>
          <w:szCs w:val="22"/>
          <w:lang w:eastAsia="en-US"/>
        </w:rPr>
      </w:pPr>
    </w:p>
    <w:p w14:paraId="2857C36A"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di non trovarsi in stato di fallimento, di liquidazione coatta amministrativa, di concordato preventivo, salvo il caso di concordato con continuità aziendale e che non sono in corso procedimenti per la dichiarazione di tali situazioni; </w:t>
      </w:r>
      <w:r w:rsidRPr="001E2AD0">
        <w:rPr>
          <w:rFonts w:ascii="Calibri" w:eastAsia="Calibri" w:hAnsi="Calibri"/>
          <w:i/>
          <w:color w:val="000000"/>
          <w:sz w:val="18"/>
          <w:szCs w:val="18"/>
          <w:lang w:eastAsia="en-US"/>
        </w:rPr>
        <w:t xml:space="preserve">(NB: l’art. 110, c. 3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“Il curatore del fallimento, autorizzato all'esercizio provvisorio, ovvero l'impresa ammessa al concordato con continuità aziendale, su autorizzazione del giudice delegato, sentita l'ANAC, possono: a) partecipare a procedure di affidamento di concessioni e appalti di lavori, forniture e servizi ovvero essere affidatario di subappalto; b) eseguire i contratti già stipulati dall'impresa fallita o ammessa al concordato con continuità aziendale.” L’art. 110, c. 5 del </w:t>
      </w:r>
      <w:proofErr w:type="spellStart"/>
      <w:r w:rsidRPr="001E2AD0">
        <w:rPr>
          <w:rFonts w:ascii="Calibri" w:eastAsia="Calibri" w:hAnsi="Calibri"/>
          <w:i/>
          <w:color w:val="000000"/>
          <w:sz w:val="18"/>
          <w:szCs w:val="18"/>
          <w:lang w:eastAsia="en-US"/>
        </w:rPr>
        <w:t>D.Lvo</w:t>
      </w:r>
      <w:proofErr w:type="spellEnd"/>
      <w:r w:rsidRPr="001E2AD0">
        <w:rPr>
          <w:rFonts w:ascii="Calibri" w:eastAsia="Calibri" w:hAnsi="Calibri"/>
          <w:i/>
          <w:color w:val="000000"/>
          <w:sz w:val="18"/>
          <w:szCs w:val="18"/>
          <w:lang w:eastAsia="en-US"/>
        </w:rPr>
        <w:t xml:space="preserve"> n. 50/2016 prevede: “5. L'ANAC, sentito il giudice delegato, può subordinare la partecipazione, l'affidamento di subappalti e la stipulazione dei relativi contratti alla necessità che il curatore o l'impresa in concordato si avvalgano di un altro operatore in possesso dei requisiti di carattere generale, di capacità finanziaria, tecnica, economica, </w:t>
      </w:r>
      <w:proofErr w:type="spellStart"/>
      <w:r w:rsidRPr="001E2AD0">
        <w:rPr>
          <w:rFonts w:ascii="Calibri" w:eastAsia="Calibri" w:hAnsi="Calibri"/>
          <w:i/>
          <w:color w:val="000000"/>
          <w:sz w:val="18"/>
          <w:szCs w:val="18"/>
          <w:lang w:eastAsia="en-US"/>
        </w:rPr>
        <w:t>nonchè</w:t>
      </w:r>
      <w:proofErr w:type="spellEnd"/>
      <w:r w:rsidRPr="001E2AD0">
        <w:rPr>
          <w:rFonts w:ascii="Calibri" w:eastAsia="Calibri" w:hAnsi="Calibri"/>
          <w:i/>
          <w:color w:val="000000"/>
          <w:sz w:val="18"/>
          <w:szCs w:val="18"/>
          <w:lang w:eastAsia="en-US"/>
        </w:rPr>
        <w:t xml:space="preserve"> di certificazione, richiesti per l'affidamento dell'appalto, che si impegni nei confronti dell'impresa concorrente e della stazione appaltante a mettere a disposizione, per la durata del contratto, le risorse necessarie all'esecuzione dell'appalto e a subentrare all'impresa </w:t>
      </w:r>
      <w:proofErr w:type="spellStart"/>
      <w:r w:rsidRPr="001E2AD0">
        <w:rPr>
          <w:rFonts w:ascii="Calibri" w:eastAsia="Calibri" w:hAnsi="Calibri"/>
          <w:i/>
          <w:color w:val="000000"/>
          <w:sz w:val="18"/>
          <w:szCs w:val="18"/>
          <w:lang w:eastAsia="en-US"/>
        </w:rPr>
        <w:t>ausiliata</w:t>
      </w:r>
      <w:proofErr w:type="spellEnd"/>
      <w:r w:rsidRPr="001E2AD0">
        <w:rPr>
          <w:rFonts w:ascii="Calibri" w:eastAsia="Calibri" w:hAnsi="Calibri"/>
          <w:i/>
          <w:color w:val="000000"/>
          <w:sz w:val="18"/>
          <w:szCs w:val="18"/>
          <w:lang w:eastAsia="en-US"/>
        </w:rPr>
        <w:t xml:space="preserve"> nel caso in cui questa nel corso della gara, ovvero dopo la stipulazione del contratto, non sia per qualsiasi ragione più in grado di dare regolare esecuzione all'appalto o alla concessione, nei seguenti casi: a) se l'impresa non è in regola con i pagamenti delle retribuzioni dei dipendenti e dei versamenti dei contributi previdenziali e assistenziali; b) se l'impresa non è in possesso dei requisiti aggiuntivi che l'ANAC individua con apposite linee guida”)</w:t>
      </w:r>
      <w:r w:rsidRPr="001E2AD0">
        <w:rPr>
          <w:rFonts w:ascii="Calibri" w:eastAsia="Calibri" w:hAnsi="Calibri"/>
          <w:i/>
          <w:color w:val="000000"/>
          <w:sz w:val="22"/>
          <w:szCs w:val="22"/>
          <w:lang w:eastAsia="en-US"/>
        </w:rPr>
        <w:t>;</w:t>
      </w:r>
    </w:p>
    <w:p w14:paraId="49F08483"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2B18689D"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09.01.2006, n. 5;</w:t>
      </w:r>
    </w:p>
    <w:p w14:paraId="62720C66"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4C529C3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183ED64D"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3DAFFAED" w14:textId="77777777" w:rsidR="00662569" w:rsidRPr="001E2AD0" w:rsidRDefault="00662569" w:rsidP="00662569">
      <w:pPr>
        <w:widowControl/>
        <w:numPr>
          <w:ilvl w:val="0"/>
          <w:numId w:val="15"/>
        </w:numPr>
        <w:suppressAutoHyphens w:val="0"/>
        <w:autoSpaceDE w:val="0"/>
        <w:autoSpaceDN w:val="0"/>
        <w:adjustRightInd w:val="0"/>
        <w:spacing w:after="200" w:line="360" w:lineRule="auto"/>
        <w:ind w:left="426" w:hanging="426"/>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che si è concluso il procedimento dell’amministrazione straordinaria di cui al </w:t>
      </w:r>
      <w:proofErr w:type="spellStart"/>
      <w:r w:rsidRPr="001E2AD0">
        <w:rPr>
          <w:rFonts w:ascii="Calibri" w:eastAsia="Calibri" w:hAnsi="Calibri"/>
          <w:color w:val="000000"/>
          <w:sz w:val="22"/>
          <w:szCs w:val="22"/>
          <w:lang w:eastAsia="en-US"/>
        </w:rPr>
        <w:t>D.Lgs.</w:t>
      </w:r>
      <w:proofErr w:type="spellEnd"/>
      <w:r w:rsidRPr="001E2AD0">
        <w:rPr>
          <w:rFonts w:ascii="Calibri" w:eastAsia="Calibri" w:hAnsi="Calibri"/>
          <w:color w:val="000000"/>
          <w:sz w:val="22"/>
          <w:szCs w:val="22"/>
          <w:lang w:eastAsia="en-US"/>
        </w:rPr>
        <w:t xml:space="preserve"> n. 270/99;</w:t>
      </w:r>
    </w:p>
    <w:p w14:paraId="233A1D5B"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che:</w:t>
      </w:r>
    </w:p>
    <w:p w14:paraId="0784FBF0"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 xml:space="preserve">nei propri confronti </w:t>
      </w:r>
      <w:r w:rsidRPr="001E2AD0">
        <w:rPr>
          <w:rFonts w:ascii="Calibri" w:eastAsia="Times New Roman" w:hAnsi="Calibri"/>
          <w:iCs/>
          <w:color w:val="000000"/>
          <w:sz w:val="22"/>
          <w:szCs w:val="22"/>
          <w:lang w:eastAsia="it-IT"/>
        </w:rPr>
        <w:t xml:space="preserve">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p>
    <w:p w14:paraId="13C1CB6E"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0CA5F90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della cui situazione giuridica dichiara di essere a conoscenza ai sensi dell’articolo 47, comma 2, del d.P.R. n. 445 del 2000, assumendone le relative responsabilità, non sussistono cause di decadenza, di sospensione o di divieto previste dall'articolo 67 del decreto legislativo 6 settembre 2011, n. 159 </w:t>
      </w:r>
      <w:r w:rsidRPr="001E2AD0">
        <w:rPr>
          <w:rFonts w:ascii="Calibri" w:eastAsia="Times New Roman" w:hAnsi="Calibri"/>
          <w:iCs/>
          <w:color w:val="000000"/>
          <w:sz w:val="22"/>
          <w:szCs w:val="22"/>
          <w:lang w:eastAsia="it-IT"/>
        </w:rPr>
        <w:lastRenderedPageBreak/>
        <w:t>o di un tentativo di infiltrazione mafiosa di cui all'art. 84, c. 4, del medesimo decreto e di non avere pendenti procedimenti per l’applicazione delle misure di prevenzione della sorveglianza;</w:t>
      </w:r>
    </w:p>
    <w:p w14:paraId="564E5E2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situazione giuridica relativa alla sussistenza delle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è dichiarata singolarmente dagli stessi soggetti in allegato alla presente dichiarazione;</w:t>
      </w:r>
    </w:p>
    <w:p w14:paraId="177DC566"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4F0A9061"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che: </w:t>
      </w:r>
    </w:p>
    <w:p w14:paraId="6351A729"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nei propri confronti: </w:t>
      </w:r>
    </w:p>
    <w:p w14:paraId="4E86CC8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color w:val="000000"/>
          <w:sz w:val="22"/>
          <w:szCs w:val="22"/>
          <w:lang w:eastAsia="it-IT"/>
        </w:rPr>
      </w:pP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p>
    <w:p w14:paraId="246026F7"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7C38AC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sono state pronunciate le seguenti condanne ivi comprese quelli che, con riferimento ai reati di cui all’art. 80, c. 1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50/2016, hanno comportato l’applicazione di una pena detentiva non superiore a 18 mesi ovvero abbiano riconosciuto l’attenuante della collaborazione come definite per le singole fattispecie di reato o al comma 5 dell’art. 80 del </w:t>
      </w:r>
      <w:proofErr w:type="spellStart"/>
      <w:r w:rsidRPr="001E2AD0">
        <w:rPr>
          <w:rFonts w:ascii="Calibri" w:eastAsia="Times New Roman" w:hAnsi="Calibri"/>
          <w:iCs/>
          <w:color w:val="000000"/>
          <w:sz w:val="22"/>
          <w:szCs w:val="22"/>
          <w:lang w:eastAsia="it-IT"/>
        </w:rPr>
        <w:t>D.Lvo</w:t>
      </w:r>
      <w:proofErr w:type="spellEnd"/>
      <w:r w:rsidRPr="001E2AD0">
        <w:rPr>
          <w:rFonts w:ascii="Calibri" w:eastAsia="Times New Roman" w:hAnsi="Calibri"/>
          <w:iCs/>
          <w:color w:val="000000"/>
          <w:sz w:val="22"/>
          <w:szCs w:val="22"/>
          <w:lang w:eastAsia="it-IT"/>
        </w:rPr>
        <w:t xml:space="preserve"> n. 50/2016:</w:t>
      </w:r>
    </w:p>
    <w:p w14:paraId="43AECA5B"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2395E066"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p>
    <w:p w14:paraId="47CE6CA4" w14:textId="77777777" w:rsidR="00662569" w:rsidRPr="001E2AD0" w:rsidRDefault="00662569" w:rsidP="00662569">
      <w:pPr>
        <w:widowControl/>
        <w:suppressAutoHyphens w:val="0"/>
        <w:autoSpaceDE w:val="0"/>
        <w:autoSpaceDN w:val="0"/>
        <w:adjustRightInd w:val="0"/>
        <w:spacing w:after="120"/>
        <w:ind w:left="425"/>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(riportare integralmente quanto indicato nella visura delle iscrizioni a proprio carico ai sensi dell’art. 33 del DPR 14.11.2002, n. 313 e </w:t>
      </w:r>
      <w:proofErr w:type="spellStart"/>
      <w:r w:rsidRPr="001E2AD0">
        <w:rPr>
          <w:rFonts w:ascii="Calibri" w:eastAsia="Times New Roman" w:hAnsi="Calibri"/>
          <w:i/>
          <w:iCs/>
          <w:color w:val="000000"/>
          <w:sz w:val="18"/>
          <w:szCs w:val="18"/>
          <w:lang w:eastAsia="it-IT"/>
        </w:rPr>
        <w:t>smi</w:t>
      </w:r>
      <w:proofErr w:type="spellEnd"/>
      <w:r w:rsidRPr="001E2AD0">
        <w:rPr>
          <w:rFonts w:ascii="Calibri" w:eastAsia="Times New Roman" w:hAnsi="Calibri"/>
          <w:i/>
          <w:iCs/>
          <w:color w:val="000000"/>
          <w:sz w:val="18"/>
          <w:szCs w:val="18"/>
          <w:lang w:eastAsia="it-IT"/>
        </w:rPr>
        <w:t xml:space="preserve">) (il concorrente non è tenuto ad indicare nella dichiarazione le condanne quando il reato è stato depenalizzato ovvero quando è intervenuta la riabilitazione ovvero quando il reato è stato dichiarato estinto dopo la condanna ovvero in caso di revoca della condanna medesima. </w:t>
      </w:r>
    </w:p>
    <w:p w14:paraId="552AA346"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e che </w:t>
      </w:r>
    </w:p>
    <w:p w14:paraId="5FC68A25" w14:textId="4B349F11"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Nel caso di sentenze a carico per i reati dell’art.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n. 50/2016, che hanno comportato l’applicazione della pena detentiva non superiore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5EAEA5DA"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D1D7210"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DADAFCC" w14:textId="77777777" w:rsidR="00662569" w:rsidRPr="001E2AD0" w:rsidRDefault="00662569" w:rsidP="00662569">
      <w:pPr>
        <w:widowControl/>
        <w:numPr>
          <w:ilvl w:val="0"/>
          <w:numId w:val="16"/>
        </w:numPr>
        <w:suppressAutoHyphens w:val="0"/>
        <w:autoSpaceDE w:val="0"/>
        <w:autoSpaceDN w:val="0"/>
        <w:adjustRightInd w:val="0"/>
        <w:spacing w:before="120"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2B3DF2D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della cui situazione giuridica dichiara di essere a conoscenza ai sensi dell’articolo 47, comma 2, del d.P.R. n. 445 del 2000, assumendone le relative responsabilità</w:t>
      </w:r>
      <w:r w:rsidRPr="001E2AD0">
        <w:rPr>
          <w:rFonts w:ascii="Calibri" w:eastAsia="Times New Roman" w:hAnsi="Calibri"/>
          <w:sz w:val="22"/>
          <w:szCs w:val="22"/>
          <w:lang w:eastAsia="it-IT"/>
        </w:rPr>
        <w:t xml:space="preserve"> </w:t>
      </w: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r w:rsidRPr="001E2AD0">
        <w:rPr>
          <w:rFonts w:ascii="Calibri" w:eastAsia="Times New Roman" w:hAnsi="Calibri"/>
          <w:iCs/>
          <w:color w:val="000000"/>
          <w:sz w:val="22"/>
          <w:szCs w:val="22"/>
          <w:lang w:eastAsia="it-IT"/>
        </w:rPr>
        <w:t>;</w:t>
      </w:r>
    </w:p>
    <w:p w14:paraId="0298D6E7"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14:paraId="3C791E61"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0D8F4D81" w14:textId="77777777" w:rsidR="00662569" w:rsidRPr="001E2AD0" w:rsidRDefault="00662569" w:rsidP="00C83324">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nell’anno antecedente la data di pubblicazione del bando di gara:</w:t>
      </w:r>
    </w:p>
    <w:p w14:paraId="4D9D054F" w14:textId="465A0580"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360" w:lineRule="auto"/>
        <w:ind w:left="993" w:hanging="851"/>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n.1.)</w:t>
      </w:r>
      <w:r w:rsidRPr="001E2AD0">
        <w:rPr>
          <w:rFonts w:ascii="Calibri" w:eastAsia="Times New Roman" w:hAnsi="Calibri"/>
          <w:b/>
          <w:bCs/>
          <w:iCs/>
          <w:color w:val="000000"/>
          <w:sz w:val="22"/>
          <w:szCs w:val="22"/>
          <w:lang w:eastAsia="it-IT"/>
        </w:rPr>
        <w:t xml:space="preserve"> </w:t>
      </w:r>
      <w:r w:rsidRPr="001E2AD0">
        <w:rPr>
          <w:rFonts w:ascii="Calibri" w:eastAsia="Times New Roman" w:hAnsi="Calibri"/>
          <w:iCs/>
          <w:color w:val="000000"/>
          <w:sz w:val="22"/>
          <w:szCs w:val="22"/>
          <w:lang w:eastAsia="it-IT"/>
        </w:rPr>
        <w:t xml:space="preserve">non vi sono soggetti cessati dalle cariche societarie indicate all’articolo 80, c. 1, del </w:t>
      </w:r>
      <w:proofErr w:type="spellStart"/>
      <w:r w:rsidRPr="001E2AD0">
        <w:rPr>
          <w:rFonts w:ascii="Calibri" w:eastAsia="Times New Roman" w:hAnsi="Calibri"/>
          <w:iCs/>
          <w:color w:val="000000"/>
          <w:sz w:val="22"/>
          <w:szCs w:val="22"/>
          <w:lang w:eastAsia="it-IT"/>
        </w:rPr>
        <w:t>D.Lgs</w:t>
      </w:r>
      <w:r w:rsidR="0043199D">
        <w:rPr>
          <w:rFonts w:ascii="Calibri" w:eastAsia="Times New Roman" w:hAnsi="Calibri"/>
          <w:iCs/>
          <w:color w:val="000000"/>
          <w:sz w:val="22"/>
          <w:szCs w:val="22"/>
          <w:lang w:eastAsia="it-IT"/>
        </w:rPr>
        <w:t>.</w:t>
      </w:r>
      <w:proofErr w:type="spellEnd"/>
      <w:r w:rsidRPr="001E2AD0">
        <w:rPr>
          <w:rFonts w:ascii="Calibri" w:eastAsia="Times New Roman" w:hAnsi="Calibri"/>
          <w:iCs/>
          <w:color w:val="000000"/>
          <w:sz w:val="22"/>
          <w:szCs w:val="22"/>
          <w:lang w:eastAsia="it-IT"/>
        </w:rPr>
        <w:t xml:space="preserve"> </w:t>
      </w:r>
      <w:r w:rsidR="0043199D">
        <w:rPr>
          <w:rFonts w:ascii="Calibri" w:eastAsia="Times New Roman" w:hAnsi="Calibri"/>
          <w:iCs/>
          <w:color w:val="000000"/>
          <w:sz w:val="22"/>
          <w:szCs w:val="22"/>
          <w:lang w:eastAsia="it-IT"/>
        </w:rPr>
        <w:t xml:space="preserve">n. </w:t>
      </w:r>
      <w:r w:rsidR="00C83324" w:rsidRPr="001E2AD0">
        <w:rPr>
          <w:rFonts w:ascii="Calibri" w:eastAsia="Times New Roman" w:hAnsi="Calibri"/>
          <w:iCs/>
          <w:color w:val="000000"/>
          <w:sz w:val="22"/>
          <w:szCs w:val="22"/>
          <w:lang w:eastAsia="it-IT"/>
        </w:rPr>
        <w:t xml:space="preserve">50/2016 </w:t>
      </w:r>
      <w:r w:rsidRPr="001E2AD0">
        <w:rPr>
          <w:rFonts w:ascii="Calibri" w:eastAsia="Times New Roman" w:hAnsi="Calibri"/>
          <w:iCs/>
          <w:color w:val="000000"/>
          <w:sz w:val="22"/>
          <w:szCs w:val="22"/>
          <w:lang w:eastAsia="it-IT"/>
        </w:rPr>
        <w:t>oppure</w:t>
      </w:r>
    </w:p>
    <w:p w14:paraId="1BE1916D" w14:textId="3FA86E2F"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276" w:lineRule="auto"/>
        <w:ind w:left="993" w:hanging="709"/>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 che i nominativi e le generalità dei soggetti cessati dalle cariche societarie indicate all’articolo 80, comma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n. 50</w:t>
      </w:r>
      <w:r w:rsidR="00C83324" w:rsidRPr="001E2AD0">
        <w:rPr>
          <w:rFonts w:ascii="Calibri" w:eastAsia="Times New Roman" w:hAnsi="Calibri"/>
          <w:iCs/>
          <w:color w:val="000000"/>
          <w:sz w:val="22"/>
          <w:szCs w:val="22"/>
          <w:lang w:eastAsia="it-IT"/>
        </w:rPr>
        <w:t>/2016</w:t>
      </w:r>
      <w:r w:rsidRPr="001E2AD0">
        <w:rPr>
          <w:rFonts w:ascii="Calibri" w:eastAsia="Times New Roman" w:hAnsi="Calibri"/>
          <w:iCs/>
          <w:color w:val="000000"/>
          <w:sz w:val="22"/>
          <w:szCs w:val="22"/>
          <w:lang w:eastAsia="it-IT"/>
        </w:rPr>
        <w:t xml:space="preserve"> nell’anno antecedente la data di pubblicazione del bando di gara di che trattasi, sono i seguenti:</w:t>
      </w:r>
    </w:p>
    <w:p w14:paraId="3794C163" w14:textId="77777777" w:rsidR="00662569" w:rsidRPr="001E2AD0" w:rsidRDefault="00662569" w:rsidP="00662569">
      <w:pPr>
        <w:widowControl/>
        <w:suppressAutoHyphens w:val="0"/>
        <w:autoSpaceDE w:val="0"/>
        <w:autoSpaceDN w:val="0"/>
        <w:adjustRightInd w:val="0"/>
        <w:spacing w:before="120" w:line="360" w:lineRule="auto"/>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83324"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0CBD50B" w14:textId="77777777" w:rsidR="00662569" w:rsidRPr="001E2AD0" w:rsidRDefault="00662569" w:rsidP="00662569">
      <w:pPr>
        <w:widowControl/>
        <w:suppressAutoHyphens w:val="0"/>
        <w:autoSpaceDE w:val="0"/>
        <w:autoSpaceDN w:val="0"/>
        <w:adjustRightInd w:val="0"/>
        <w:spacing w:before="120"/>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e che nei confronti dei suddetti soggetti, durante il periodo in cui rivestivano cariche societarie (completare solo se compilato n.2):</w:t>
      </w:r>
    </w:p>
    <w:p w14:paraId="06B8FE49"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n.2.1.) non sono state pronunciate condanne con sentenza definitiva o decreto penale di condanna divenuto irrevocabile o sentenza di applicazione della pena su richiesta ai sensi dell'articolo 444 del codice di procedura penale, per uno dei reati indicati nell’art. 80, c. 1 del </w:t>
      </w:r>
      <w:proofErr w:type="spellStart"/>
      <w:r w:rsidRPr="001E2AD0">
        <w:rPr>
          <w:rFonts w:ascii="Calibri" w:eastAsia="Times New Roman" w:hAnsi="Calibri"/>
          <w:iCs/>
          <w:color w:val="000000"/>
          <w:sz w:val="22"/>
          <w:szCs w:val="22"/>
          <w:lang w:eastAsia="it-IT"/>
        </w:rPr>
        <w:t>D.L</w:t>
      </w:r>
      <w:r w:rsidR="00C83324"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w:t>
      </w:r>
    </w:p>
    <w:p w14:paraId="01FFF098" w14:textId="77777777" w:rsidR="00662569" w:rsidRPr="001E2AD0" w:rsidRDefault="00662569" w:rsidP="00662569">
      <w:pPr>
        <w:widowControl/>
        <w:suppressAutoHyphens w:val="0"/>
        <w:autoSpaceDE w:val="0"/>
        <w:autoSpaceDN w:val="0"/>
        <w:adjustRightInd w:val="0"/>
        <w:spacing w:before="120" w:line="360" w:lineRule="auto"/>
        <w:ind w:left="144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52BDA1ED"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ind w:left="568"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n.2.2.) nel caso di sentenze a carico, la ditta ha adottato atti e misure di completa ed effettiva dissociazione dalla condotta penalmente sanzionata, dimostrabili con la documentazione allegata ……………………………………………………………………………………………………………………………………………………………………………………………………………………………………………………………………………………………………………………………………</w:t>
      </w:r>
    </w:p>
    <w:p w14:paraId="4FF9EF78" w14:textId="77777777" w:rsidR="00662569" w:rsidRPr="001E2AD0" w:rsidRDefault="00662569" w:rsidP="0044538D">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aver commesso gravi infrazioni debitamente accertate alle norme in materia di salute e sicurezza sul lavoro nonché agli obblighi di cui all'art. 30, c. 3 del D. Lgs. n. 50/2016;</w:t>
      </w:r>
    </w:p>
    <w:p w14:paraId="4264AE6D" w14:textId="77777777" w:rsidR="00662569" w:rsidRPr="001E2AD0" w:rsidRDefault="00662569" w:rsidP="00662569">
      <w:pPr>
        <w:widowControl/>
        <w:suppressAutoHyphens w:val="0"/>
        <w:autoSpaceDE w:val="0"/>
        <w:autoSpaceDN w:val="0"/>
        <w:adjustRightInd w:val="0"/>
        <w:spacing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 xml:space="preserve">(nel caso di infrazioni debitamente accertate alle norme in materia di salute e sicurezza sul lavoro nonché agli obblighi di cui all’art. 30, comma 3, del Codice – riportare tutte le violazioni accertate); </w:t>
      </w:r>
    </w:p>
    <w:p w14:paraId="2B8471A7"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308D648"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55114DFD" w14:textId="15F39487" w:rsidR="00662569" w:rsidRPr="001E2AD0" w:rsidRDefault="00662569" w:rsidP="0044538D">
      <w:pPr>
        <w:widowControl/>
        <w:numPr>
          <w:ilvl w:val="0"/>
          <w:numId w:val="11"/>
        </w:numPr>
        <w:suppressAutoHyphens w:val="0"/>
        <w:ind w:left="284" w:hanging="284"/>
        <w:jc w:val="both"/>
        <w:rPr>
          <w:rFonts w:ascii="Calibri" w:eastAsia="Times New Roman" w:hAnsi="Calibri"/>
          <w:i/>
          <w:iCs/>
          <w:color w:val="000000"/>
          <w:sz w:val="18"/>
          <w:szCs w:val="18"/>
          <w:lang w:eastAsia="it-IT"/>
        </w:rPr>
      </w:pPr>
      <w:r w:rsidRPr="001E2AD0">
        <w:rPr>
          <w:rFonts w:ascii="Calibri" w:eastAsia="Times New Roman" w:hAnsi="Calibri"/>
          <w:iCs/>
          <w:color w:val="000000"/>
          <w:sz w:val="22"/>
          <w:szCs w:val="22"/>
          <w:lang w:eastAsia="it-IT"/>
        </w:rPr>
        <w:t xml:space="preserve">che non si è reso colpevole di gravi illeciti professionali, tali da rendere dubbia la sua integrità o affidabilità </w:t>
      </w:r>
      <w:r w:rsidRPr="001E2AD0">
        <w:rPr>
          <w:rFonts w:ascii="Calibri" w:eastAsia="Times New Roman" w:hAnsi="Calibri"/>
          <w:i/>
          <w:iCs/>
          <w:color w:val="000000"/>
          <w:sz w:val="18"/>
          <w:szCs w:val="18"/>
          <w:lang w:eastAsia="it-IT"/>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00A61989">
        <w:rPr>
          <w:rFonts w:ascii="Calibri" w:eastAsia="Times New Roman" w:hAnsi="Calibri"/>
          <w:i/>
          <w:iCs/>
          <w:color w:val="000000"/>
          <w:sz w:val="18"/>
          <w:szCs w:val="18"/>
          <w:lang w:eastAsia="it-IT"/>
        </w:rPr>
        <w:t>; i gravi inadempimenti nei confronti</w:t>
      </w:r>
      <w:r w:rsidR="00A61989" w:rsidRPr="00A61989">
        <w:t xml:space="preserve"> </w:t>
      </w:r>
      <w:r w:rsidR="00A61989" w:rsidRPr="00A61989">
        <w:rPr>
          <w:rFonts w:ascii="Calibri" w:eastAsia="Times New Roman" w:hAnsi="Calibri"/>
          <w:i/>
          <w:iCs/>
          <w:color w:val="000000"/>
          <w:sz w:val="18"/>
          <w:szCs w:val="18"/>
          <w:lang w:eastAsia="it-IT"/>
        </w:rPr>
        <w:t>di uno o più subappaltatori, riconosciut</w:t>
      </w:r>
      <w:r w:rsidR="00A61989">
        <w:rPr>
          <w:rFonts w:ascii="Calibri" w:eastAsia="Times New Roman" w:hAnsi="Calibri"/>
          <w:i/>
          <w:iCs/>
          <w:color w:val="000000"/>
          <w:sz w:val="18"/>
          <w:szCs w:val="18"/>
          <w:lang w:eastAsia="it-IT"/>
        </w:rPr>
        <w:t>i</w:t>
      </w:r>
      <w:r w:rsidR="00A61989" w:rsidRPr="00A61989">
        <w:rPr>
          <w:rFonts w:ascii="Calibri" w:eastAsia="Times New Roman" w:hAnsi="Calibri"/>
          <w:i/>
          <w:iCs/>
          <w:color w:val="000000"/>
          <w:sz w:val="18"/>
          <w:szCs w:val="18"/>
          <w:lang w:eastAsia="it-IT"/>
        </w:rPr>
        <w:t xml:space="preserve"> o accerta</w:t>
      </w:r>
      <w:r w:rsidR="00A61989">
        <w:rPr>
          <w:rFonts w:ascii="Calibri" w:eastAsia="Times New Roman" w:hAnsi="Calibri"/>
          <w:i/>
          <w:iCs/>
          <w:color w:val="000000"/>
          <w:sz w:val="18"/>
          <w:szCs w:val="18"/>
          <w:lang w:eastAsia="it-IT"/>
        </w:rPr>
        <w:t>ti</w:t>
      </w:r>
      <w:r w:rsidR="00A61989" w:rsidRPr="00A61989">
        <w:rPr>
          <w:rFonts w:ascii="Calibri" w:eastAsia="Times New Roman" w:hAnsi="Calibri"/>
          <w:i/>
          <w:iCs/>
          <w:color w:val="000000"/>
          <w:sz w:val="18"/>
          <w:szCs w:val="18"/>
          <w:lang w:eastAsia="it-IT"/>
        </w:rPr>
        <w:t xml:space="preserve"> con sentenza passata in giudicato</w:t>
      </w:r>
      <w:r w:rsidRPr="001E2AD0">
        <w:rPr>
          <w:rFonts w:ascii="Calibri" w:eastAsia="Times New Roman" w:hAnsi="Calibri"/>
          <w:i/>
          <w:iCs/>
          <w:color w:val="000000"/>
          <w:sz w:val="18"/>
          <w:szCs w:val="18"/>
          <w:lang w:eastAsia="it-IT"/>
        </w:rPr>
        <w:t>);</w:t>
      </w:r>
    </w:p>
    <w:p w14:paraId="13E9C7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la propria partecipazione alla gara non determina una situazione di conflitto di interesse ai sensi dell'articolo 42, comma 2 del </w:t>
      </w:r>
      <w:proofErr w:type="spellStart"/>
      <w:r w:rsidRPr="001E2AD0">
        <w:rPr>
          <w:rFonts w:ascii="Calibri" w:eastAsia="Times New Roman" w:hAnsi="Calibri"/>
          <w:iCs/>
          <w:color w:val="000000"/>
          <w:sz w:val="22"/>
          <w:szCs w:val="22"/>
          <w:lang w:eastAsia="it-IT"/>
        </w:rPr>
        <w:t>D.L</w:t>
      </w:r>
      <w:r w:rsidR="0044538D" w:rsidRPr="001E2AD0">
        <w:rPr>
          <w:rFonts w:ascii="Calibri" w:eastAsia="Times New Roman" w:hAnsi="Calibri"/>
          <w:iCs/>
          <w:color w:val="000000"/>
          <w:sz w:val="22"/>
          <w:szCs w:val="22"/>
          <w:lang w:eastAsia="it-IT"/>
        </w:rPr>
        <w:t>gs.</w:t>
      </w:r>
      <w:proofErr w:type="spellEnd"/>
      <w:r w:rsidRPr="001E2AD0">
        <w:rPr>
          <w:rFonts w:ascii="Calibri" w:eastAsia="Times New Roman" w:hAnsi="Calibri"/>
          <w:iCs/>
          <w:color w:val="000000"/>
          <w:sz w:val="22"/>
          <w:szCs w:val="22"/>
          <w:lang w:eastAsia="it-IT"/>
        </w:rPr>
        <w:t xml:space="preserve"> n. 50/2016, non diversamente risolvibile;</w:t>
      </w:r>
    </w:p>
    <w:p w14:paraId="0AA4504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essere stato coinvolto nella preparazione della documentazione necessaria alla procedura d’appalto e pertanto di non aver creato alcuna distorsione della concorrenza;</w:t>
      </w:r>
    </w:p>
    <w:p w14:paraId="5CA8B771"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4F92495C"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la ditta che rappresenta non è iscritta nel casellario informatico tenuto dall'Osservatorio dell'ANAC per aver presentato false dichiarazioni o falsa documentazione nelle procedure di gara e negli affidamenti di subappalti, e/o ai fini del rilascio dell'attestazione di qualificazione;</w:t>
      </w:r>
      <w:r w:rsidRPr="001E2AD0">
        <w:rPr>
          <w:rFonts w:ascii="Calibri" w:eastAsia="Times New Roman" w:hAnsi="Calibri"/>
          <w:color w:val="000000"/>
          <w:sz w:val="22"/>
          <w:szCs w:val="22"/>
          <w:lang w:eastAsia="it-IT"/>
        </w:rPr>
        <w:t xml:space="preserve"> </w:t>
      </w:r>
      <w:r w:rsidRPr="001E2AD0">
        <w:rPr>
          <w:rFonts w:ascii="Calibri" w:eastAsia="Times New Roman" w:hAnsi="Calibri"/>
          <w:iCs/>
          <w:color w:val="000000"/>
          <w:sz w:val="22"/>
          <w:szCs w:val="22"/>
          <w:lang w:eastAsia="it-IT"/>
        </w:rPr>
        <w:t>Il motivo di esclusione perdura fino a quando opera l’iscrizione nel casellario informatico (</w:t>
      </w:r>
      <w:r w:rsidRPr="001E2AD0">
        <w:rPr>
          <w:rFonts w:ascii="Calibri" w:eastAsia="Times New Roman" w:hAnsi="Calibri"/>
          <w:b/>
          <w:iCs/>
          <w:color w:val="000000"/>
          <w:sz w:val="22"/>
          <w:szCs w:val="22"/>
          <w:lang w:eastAsia="it-IT"/>
        </w:rPr>
        <w:t>art. 80, comma 5, lett. f-ter) e g) del Codice</w:t>
      </w:r>
      <w:r w:rsidRPr="001E2AD0">
        <w:rPr>
          <w:rFonts w:ascii="Calibri" w:eastAsia="Times New Roman" w:hAnsi="Calibri"/>
          <w:iCs/>
          <w:color w:val="000000"/>
          <w:sz w:val="22"/>
          <w:szCs w:val="22"/>
          <w:lang w:eastAsia="it-IT"/>
        </w:rPr>
        <w:t>);</w:t>
      </w:r>
    </w:p>
    <w:p w14:paraId="3A152A0F"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 violato il divieto di intestazione fiduciaria di cui all'articolo 17 della legge 19 marzo 1990, n. 55. </w:t>
      </w:r>
      <w:r w:rsidRPr="001E2AD0">
        <w:rPr>
          <w:rFonts w:ascii="Calibri" w:eastAsia="Times New Roman" w:hAnsi="Calibri"/>
          <w:i/>
          <w:iCs/>
          <w:color w:val="000000"/>
          <w:sz w:val="18"/>
          <w:szCs w:val="18"/>
          <w:lang w:eastAsia="it-IT"/>
        </w:rPr>
        <w:t xml:space="preserve">(L'esclusione ha durata di un anno decorrente dall'accertamento definitivo della violazione e va comunque disposta se la violazione non è stata rimossa); </w:t>
      </w:r>
    </w:p>
    <w:p w14:paraId="58FB60E8"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iCs/>
          <w:color w:val="000000"/>
          <w:sz w:val="22"/>
          <w:szCs w:val="22"/>
          <w:lang w:eastAsia="it-IT"/>
        </w:rPr>
      </w:pPr>
    </w:p>
    <w:p w14:paraId="3EC18DDB"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
          <w:iCs/>
          <w:color w:val="000000"/>
          <w:sz w:val="22"/>
          <w:szCs w:val="22"/>
          <w:lang w:eastAsia="it-IT"/>
        </w:rPr>
      </w:pPr>
      <w:r w:rsidRPr="001E2AD0">
        <w:rPr>
          <w:rFonts w:ascii="Calibri" w:eastAsia="Times New Roman" w:hAnsi="Calibri"/>
          <w:iCs/>
          <w:color w:val="000000"/>
          <w:sz w:val="22"/>
          <w:szCs w:val="22"/>
          <w:lang w:eastAsia="it-IT"/>
        </w:rPr>
        <w:t xml:space="preserve">la propria condizione di non assoggettabilità agli obblighi di assunzioni obbligatorie di cui alla legge n. 68/99 </w:t>
      </w:r>
      <w:r w:rsidRPr="001E2AD0">
        <w:rPr>
          <w:rFonts w:ascii="Calibri" w:eastAsia="Times New Roman" w:hAnsi="Calibri"/>
          <w:i/>
          <w:iCs/>
          <w:color w:val="000000"/>
          <w:sz w:val="22"/>
          <w:szCs w:val="22"/>
          <w:lang w:eastAsia="it-IT"/>
        </w:rPr>
        <w:t>(nel caso di concorrente che occupa non più di 15 dipendenti oppure nel caso di concorrente che occupa da 15 a 35 dipendenti qualora non abbia effettuato nuove assunzioni dopo il 18 gennaio 2000)</w:t>
      </w:r>
    </w:p>
    <w:p w14:paraId="226BE1C7" w14:textId="77777777" w:rsidR="00662569" w:rsidRPr="001E2AD0" w:rsidRDefault="00662569" w:rsidP="00662569">
      <w:pPr>
        <w:widowControl/>
        <w:suppressAutoHyphens w:val="0"/>
        <w:autoSpaceDE w:val="0"/>
        <w:autoSpaceDN w:val="0"/>
        <w:adjustRightInd w:val="0"/>
        <w:spacing w:before="120" w:line="360" w:lineRule="auto"/>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FC15341"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propria ottemperanza agli obblighi di assunzioni obbligatorie di cui alla legge n. 68/99 (nel caso di concorrente che occupa più di 35 dipendenti oppure nel caso di concorrente che occupa da 15 a 35 dipendenti che abbia effettuato una nuova assunzione dopo il 18 gennaio 2000);</w:t>
      </w:r>
    </w:p>
    <w:p w14:paraId="56A3B4C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color w:val="000000"/>
          <w:sz w:val="22"/>
          <w:szCs w:val="22"/>
          <w:lang w:eastAsia="it-IT"/>
        </w:rPr>
      </w:pPr>
    </w:p>
    <w:p w14:paraId="615B6A7E"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u w:val="single"/>
          <w:lang w:eastAsia="it-IT"/>
        </w:rPr>
        <w:t>di non essere</w:t>
      </w:r>
      <w:r w:rsidRPr="001E2AD0">
        <w:rPr>
          <w:rFonts w:ascii="Calibri" w:eastAsia="Times New Roman" w:hAnsi="Calibri"/>
          <w:color w:val="000000"/>
          <w:sz w:val="22"/>
          <w:szCs w:val="22"/>
          <w:lang w:eastAsia="it-IT"/>
        </w:rPr>
        <w:t xml:space="preserve"> stati vittime dei reati previsti e puniti dagli articoli 317 (concussione) e 629 (estorsione) del codice penale, aggravati ai sensi dell’articolo 7 del decreto-legge n. 152 del 1991, convertito dalla legge n. 203 del 1991</w:t>
      </w:r>
    </w:p>
    <w:p w14:paraId="0B115E0F" w14:textId="77777777" w:rsidR="00662569" w:rsidRPr="001E2AD0" w:rsidRDefault="00662569" w:rsidP="00662569">
      <w:pPr>
        <w:widowControl/>
        <w:suppressAutoHyphens w:val="0"/>
        <w:autoSpaceDE w:val="0"/>
        <w:autoSpaceDN w:val="0"/>
        <w:adjustRightInd w:val="0"/>
        <w:spacing w:before="120" w:line="360" w:lineRule="auto"/>
        <w:ind w:left="3402"/>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ovvero</w:t>
      </w:r>
    </w:p>
    <w:p w14:paraId="345229B6" w14:textId="74E55C6D"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pur essendo stati vittime dei reati previsti e puniti dagli artt.317 e 629 del codice penale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aver denunciato</w:t>
      </w:r>
      <w:r w:rsidRPr="001E2AD0">
        <w:rPr>
          <w:rFonts w:ascii="Calibri" w:eastAsia="Times New Roman" w:hAnsi="Calibri"/>
          <w:color w:val="000000"/>
          <w:sz w:val="22"/>
          <w:szCs w:val="22"/>
          <w:lang w:eastAsia="it-IT"/>
        </w:rPr>
        <w:t xml:space="preserve"> i fatti all’Autorità giudiziaria;</w:t>
      </w:r>
    </w:p>
    <w:p w14:paraId="4F16F0CD" w14:textId="77777777" w:rsidR="00662569" w:rsidRPr="001E2AD0" w:rsidRDefault="00662569" w:rsidP="00662569">
      <w:pPr>
        <w:widowControl/>
        <w:suppressAutoHyphens w:val="0"/>
        <w:spacing w:line="300" w:lineRule="atLeast"/>
        <w:ind w:left="3402"/>
        <w:jc w:val="both"/>
        <w:rPr>
          <w:rFonts w:ascii="Calibri" w:eastAsia="Times New Roman" w:hAnsi="Calibri"/>
          <w:sz w:val="22"/>
          <w:szCs w:val="22"/>
          <w:lang w:eastAsia="it-IT"/>
        </w:rPr>
      </w:pPr>
      <w:r w:rsidRPr="001E2AD0">
        <w:rPr>
          <w:rFonts w:ascii="Calibri" w:eastAsia="Times New Roman" w:hAnsi="Calibri"/>
          <w:sz w:val="22"/>
          <w:szCs w:val="22"/>
          <w:lang w:eastAsia="it-IT"/>
        </w:rPr>
        <w:t>ovvero</w:t>
      </w:r>
    </w:p>
    <w:p w14:paraId="3E20BF77" w14:textId="45C2B3E8"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pur essendo stati vittime dei reati previsti e puniti dagli artt.317 e 629 del codice penale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non aver denunciato</w:t>
      </w:r>
      <w:r w:rsidRPr="001E2AD0">
        <w:rPr>
          <w:rFonts w:ascii="Calibri" w:eastAsia="Times New Roman" w:hAnsi="Calibri"/>
          <w:color w:val="000000"/>
          <w:sz w:val="22"/>
          <w:szCs w:val="22"/>
          <w:lang w:eastAsia="it-IT"/>
        </w:rPr>
        <w:t xml:space="preserve"> i fatti all’autorità giudiziaria, ma ricorrano i casi previsti dall’art. 4 c. 1 della L. 689/81 e </w:t>
      </w:r>
      <w:proofErr w:type="spellStart"/>
      <w:r w:rsidRPr="001E2AD0">
        <w:rPr>
          <w:rFonts w:ascii="Calibri" w:eastAsia="Times New Roman" w:hAnsi="Calibri"/>
          <w:color w:val="000000"/>
          <w:sz w:val="22"/>
          <w:szCs w:val="22"/>
          <w:lang w:eastAsia="it-IT"/>
        </w:rPr>
        <w:t>s.m.i.</w:t>
      </w:r>
      <w:proofErr w:type="spellEnd"/>
      <w:r w:rsidRPr="001E2AD0">
        <w:rPr>
          <w:rFonts w:ascii="Calibri" w:eastAsia="Times New Roman" w:hAnsi="Calibri"/>
          <w:color w:val="000000"/>
          <w:sz w:val="22"/>
          <w:szCs w:val="22"/>
          <w:lang w:eastAsia="it-IT"/>
        </w:rPr>
        <w:t>;</w:t>
      </w:r>
    </w:p>
    <w:p w14:paraId="095E0DA7" w14:textId="77777777" w:rsidR="00662569" w:rsidRPr="001E2AD0" w:rsidRDefault="00662569" w:rsidP="00662569">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(La circostanza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783E75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0F3B9F76"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avere commesso violazioni gravi, definitivamente accertate, rispetto agli obblighi relativi al pagamento delle imposte e tasse secondo la legislazione italiana o quella dello Stato in cui sono stabiliti. </w:t>
      </w:r>
      <w:r w:rsidRPr="001E2AD0">
        <w:rPr>
          <w:rFonts w:ascii="Calibri" w:eastAsia="Times New Roman" w:hAnsi="Calibri"/>
          <w:i/>
          <w:iCs/>
          <w:color w:val="000000"/>
          <w:sz w:val="18"/>
          <w:szCs w:val="18"/>
          <w:lang w:eastAsia="it-IT"/>
        </w:rPr>
        <w:t>(Costituiscono gravi violazioni quelle che comportano un omesso pagamento di imposte e tasse superiore all'importo di cui all'articolo 48-bis, commi 1 e 2-bis del DPR 29.9.1973, n. 602.Costituiscono violazioni definitivamente accertate quelle contenute in sentenze o atti amministrativi non più soggetti ad impugnazione)</w:t>
      </w:r>
    </w:p>
    <w:p w14:paraId="7D612A23"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 xml:space="preserve">che non ha commesso violazioni gravi, definitivamente accertate, rispetto agli obblighi relativi al pagamento dei contributi previdenziali, secondo la legislazione italiana o quella dello Stato in cui sono stabiliti. </w:t>
      </w:r>
      <w:r w:rsidRPr="001E2AD0">
        <w:rPr>
          <w:rFonts w:ascii="Calibri" w:eastAsia="Times New Roman" w:hAnsi="Calibri"/>
          <w:iCs/>
          <w:color w:val="000000"/>
          <w:sz w:val="18"/>
          <w:szCs w:val="18"/>
          <w:lang w:eastAsia="it-IT"/>
        </w:rPr>
        <w:t>(Costituiscono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14:paraId="139A6A5E"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aver adempiuto all’interno della propria azienda, agli obblighi di sicurezza previsti dalla vigente normativa</w:t>
      </w:r>
    </w:p>
    <w:p w14:paraId="25EF501F" w14:textId="597C98E8" w:rsidR="00646F86" w:rsidRPr="001E2AD0" w:rsidRDefault="00662569" w:rsidP="00234EA5">
      <w:pPr>
        <w:widowControl/>
        <w:numPr>
          <w:ilvl w:val="0"/>
          <w:numId w:val="11"/>
        </w:numPr>
        <w:suppressAutoHyphens w:val="0"/>
        <w:spacing w:before="120" w:after="120"/>
        <w:ind w:left="284" w:hanging="284"/>
        <w:jc w:val="both"/>
        <w:rPr>
          <w:rFonts w:ascii="Calibri" w:eastAsia="Times New Roman" w:hAnsi="Calibri"/>
          <w:b/>
          <w:iCs/>
          <w:color w:val="000000"/>
          <w:sz w:val="22"/>
          <w:szCs w:val="22"/>
          <w:lang w:eastAsia="it-IT"/>
        </w:rPr>
      </w:pPr>
      <w:r w:rsidRPr="001E2AD0">
        <w:rPr>
          <w:rFonts w:ascii="Calibri" w:eastAsia="Times New Roman" w:hAnsi="Calibri"/>
          <w:b/>
          <w:iCs/>
          <w:color w:val="000000"/>
          <w:sz w:val="22"/>
          <w:szCs w:val="22"/>
          <w:lang w:eastAsia="it-IT"/>
        </w:rPr>
        <w:t>(nel caso di consorzi di cui all’articolo 45, comma 2, lettere b) e c) del D.lgs</w:t>
      </w:r>
      <w:r w:rsidR="0045763A">
        <w:rPr>
          <w:rFonts w:ascii="Calibri" w:eastAsia="Times New Roman" w:hAnsi="Calibri"/>
          <w:b/>
          <w:iCs/>
          <w:color w:val="000000"/>
          <w:sz w:val="22"/>
          <w:szCs w:val="22"/>
          <w:lang w:eastAsia="it-IT"/>
        </w:rPr>
        <w:t>.</w:t>
      </w:r>
      <w:r w:rsidRPr="001E2AD0">
        <w:rPr>
          <w:rFonts w:ascii="Calibri" w:eastAsia="Times New Roman" w:hAnsi="Calibri"/>
          <w:b/>
          <w:iCs/>
          <w:color w:val="000000"/>
          <w:sz w:val="22"/>
          <w:szCs w:val="22"/>
          <w:lang w:eastAsia="it-IT"/>
        </w:rPr>
        <w:t xml:space="preserve"> 18.04.2016, n. 50) </w:t>
      </w:r>
    </w:p>
    <w:p w14:paraId="68E18309" w14:textId="77777777" w:rsidR="00646F86" w:rsidRPr="00094F4F" w:rsidRDefault="00646F86" w:rsidP="00646F86">
      <w:pPr>
        <w:tabs>
          <w:tab w:val="left" w:pos="284"/>
        </w:tabs>
        <w:spacing w:before="60" w:after="60"/>
        <w:ind w:left="284"/>
        <w:jc w:val="both"/>
        <w:rPr>
          <w:rFonts w:ascii="Calibri" w:hAnsi="Calibri" w:cs="Arial"/>
          <w:sz w:val="22"/>
          <w:szCs w:val="22"/>
        </w:rPr>
      </w:pPr>
      <w:r w:rsidRPr="00094F4F">
        <w:rPr>
          <w:rFonts w:ascii="Calibri" w:hAnsi="Calibri" w:cs="Arial"/>
          <w:sz w:val="22"/>
          <w:szCs w:val="22"/>
        </w:rPr>
        <w:t>di essere costituito in:</w:t>
      </w:r>
    </w:p>
    <w:tbl>
      <w:tblPr>
        <w:tblW w:w="0" w:type="auto"/>
        <w:tblInd w:w="250" w:type="dxa"/>
        <w:tblLayout w:type="fixed"/>
        <w:tblLook w:val="0000" w:firstRow="0" w:lastRow="0" w:firstColumn="0" w:lastColumn="0" w:noHBand="0" w:noVBand="0"/>
      </w:tblPr>
      <w:tblGrid>
        <w:gridCol w:w="442"/>
        <w:gridCol w:w="9339"/>
      </w:tblGrid>
      <w:tr w:rsidR="00646F86" w:rsidRPr="00094F4F" w14:paraId="31D0E677" w14:textId="77777777" w:rsidTr="001E2AD0">
        <w:tc>
          <w:tcPr>
            <w:tcW w:w="442" w:type="dxa"/>
            <w:shd w:val="clear" w:color="auto" w:fill="auto"/>
          </w:tcPr>
          <w:bookmarkStart w:id="6" w:name="__Fieldmark__2233_1709671045"/>
          <w:p w14:paraId="2E6CDEF1"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094F4F">
              <w:rPr>
                <w:rFonts w:ascii="Calibri" w:hAnsi="Calibri"/>
                <w:sz w:val="22"/>
                <w:szCs w:val="22"/>
              </w:rPr>
              <w:fldChar w:fldCharType="end"/>
            </w:r>
            <w:bookmarkEnd w:id="6"/>
          </w:p>
        </w:tc>
        <w:tc>
          <w:tcPr>
            <w:tcW w:w="9339" w:type="dxa"/>
            <w:shd w:val="clear" w:color="auto" w:fill="auto"/>
          </w:tcPr>
          <w:p w14:paraId="21B181E5"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z w:val="22"/>
                <w:szCs w:val="22"/>
                <w:lang w:val="it-IT"/>
              </w:rPr>
              <w:t>- consorzio tra società cooperative (</w:t>
            </w:r>
            <w:r w:rsidRPr="00094F4F">
              <w:rPr>
                <w:rFonts w:ascii="Calibri" w:hAnsi="Calibri" w:cs="Calibri"/>
                <w:spacing w:val="-2"/>
                <w:sz w:val="22"/>
                <w:szCs w:val="22"/>
                <w:lang w:val="it-IT"/>
              </w:rPr>
              <w:t>art. 45, comma 2, lett. b), del decreto legislativo n. 50 del 2016),</w:t>
            </w:r>
          </w:p>
        </w:tc>
      </w:tr>
      <w:bookmarkStart w:id="7" w:name="__Fieldmark__2234_1709671045"/>
      <w:tr w:rsidR="00646F86" w:rsidRPr="00094F4F" w14:paraId="569448EA" w14:textId="77777777" w:rsidTr="001E2AD0">
        <w:tc>
          <w:tcPr>
            <w:tcW w:w="442" w:type="dxa"/>
            <w:shd w:val="clear" w:color="auto" w:fill="auto"/>
          </w:tcPr>
          <w:p w14:paraId="36262684"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094F4F">
              <w:rPr>
                <w:rFonts w:ascii="Calibri" w:hAnsi="Calibri"/>
                <w:sz w:val="22"/>
                <w:szCs w:val="22"/>
              </w:rPr>
              <w:fldChar w:fldCharType="end"/>
            </w:r>
            <w:bookmarkEnd w:id="7"/>
          </w:p>
        </w:tc>
        <w:tc>
          <w:tcPr>
            <w:tcW w:w="9339" w:type="dxa"/>
            <w:shd w:val="clear" w:color="auto" w:fill="auto"/>
          </w:tcPr>
          <w:p w14:paraId="70A07423"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pacing w:val="-4"/>
                <w:sz w:val="22"/>
                <w:szCs w:val="22"/>
                <w:lang w:val="it-IT"/>
              </w:rPr>
              <w:t>- consorzio tra imprese artigiane (</w:t>
            </w:r>
            <w:r w:rsidRPr="00094F4F">
              <w:rPr>
                <w:rFonts w:ascii="Calibri" w:hAnsi="Calibri" w:cs="Calibri"/>
                <w:sz w:val="22"/>
                <w:szCs w:val="22"/>
                <w:lang w:val="it-IT"/>
              </w:rPr>
              <w:t>art. 45, comma 2, lett. b), del decreto legislativo n. 50 del 2016)</w:t>
            </w:r>
            <w:r w:rsidRPr="00094F4F">
              <w:rPr>
                <w:rFonts w:ascii="Calibri" w:hAnsi="Calibri" w:cs="Calibri"/>
                <w:spacing w:val="-4"/>
                <w:sz w:val="22"/>
                <w:szCs w:val="22"/>
                <w:lang w:val="it-IT"/>
              </w:rPr>
              <w:t>,</w:t>
            </w:r>
          </w:p>
        </w:tc>
      </w:tr>
      <w:bookmarkStart w:id="8" w:name="__Fieldmark__2235_1709671045"/>
      <w:tr w:rsidR="00646F86" w:rsidRPr="00094F4F" w14:paraId="079B0BD5" w14:textId="77777777" w:rsidTr="001E2AD0">
        <w:tc>
          <w:tcPr>
            <w:tcW w:w="442" w:type="dxa"/>
            <w:shd w:val="clear" w:color="auto" w:fill="auto"/>
          </w:tcPr>
          <w:p w14:paraId="11BE2FEC"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094F4F">
              <w:rPr>
                <w:rFonts w:ascii="Calibri" w:hAnsi="Calibri"/>
                <w:sz w:val="22"/>
                <w:szCs w:val="22"/>
              </w:rPr>
              <w:fldChar w:fldCharType="end"/>
            </w:r>
            <w:bookmarkEnd w:id="8"/>
          </w:p>
        </w:tc>
        <w:tc>
          <w:tcPr>
            <w:tcW w:w="9339" w:type="dxa"/>
            <w:shd w:val="clear" w:color="auto" w:fill="auto"/>
          </w:tcPr>
          <w:p w14:paraId="48412E53" w14:textId="77777777" w:rsidR="00646F86" w:rsidRPr="00094F4F" w:rsidRDefault="00646F86" w:rsidP="001E2AD0">
            <w:pPr>
              <w:pStyle w:val="sche3"/>
              <w:widowControl/>
              <w:overflowPunct/>
              <w:autoSpaceDE/>
              <w:snapToGrid w:val="0"/>
              <w:spacing w:before="48" w:after="48"/>
              <w:jc w:val="left"/>
              <w:rPr>
                <w:rFonts w:ascii="Calibri" w:hAnsi="Calibri"/>
                <w:sz w:val="22"/>
                <w:szCs w:val="22"/>
                <w:lang w:val="it-IT"/>
              </w:rPr>
            </w:pPr>
            <w:r w:rsidRPr="00094F4F">
              <w:rPr>
                <w:rFonts w:ascii="Calibri" w:hAnsi="Calibri" w:cs="Calibri"/>
                <w:sz w:val="22"/>
                <w:szCs w:val="22"/>
                <w:lang w:val="it-IT"/>
              </w:rPr>
              <w:t>- consorzio stabile di cui all’articolo 45, comma 2, lett. c)  del decreto legislativo n. 50 del 2016,</w:t>
            </w:r>
          </w:p>
        </w:tc>
      </w:tr>
    </w:tbl>
    <w:p w14:paraId="6221B083" w14:textId="77777777" w:rsidR="00646F86" w:rsidRPr="00094F4F" w:rsidRDefault="00646F86" w:rsidP="00646F86">
      <w:pPr>
        <w:tabs>
          <w:tab w:val="left" w:pos="284"/>
        </w:tabs>
        <w:spacing w:before="60" w:after="60"/>
        <w:ind w:left="284"/>
        <w:jc w:val="both"/>
        <w:rPr>
          <w:rFonts w:ascii="Calibri" w:hAnsi="Calibri"/>
          <w:sz w:val="22"/>
          <w:szCs w:val="22"/>
        </w:rPr>
      </w:pPr>
      <w:r w:rsidRPr="00094F4F">
        <w:rPr>
          <w:rFonts w:ascii="Calibri" w:hAnsi="Calibri" w:cs="Calibri"/>
          <w:sz w:val="22"/>
          <w:szCs w:val="22"/>
        </w:rPr>
        <w:t xml:space="preserve">e che, ai sensi degli articoli 94, comma 7, secondo periodo, </w:t>
      </w:r>
      <w:r w:rsidRPr="00094F4F">
        <w:rPr>
          <w:rFonts w:ascii="Calibri" w:hAnsi="Calibri"/>
          <w:sz w:val="22"/>
          <w:szCs w:val="22"/>
        </w:rPr>
        <w:t>del decreto legislativo n. 50 del 2016, questo consorzio concorre:</w:t>
      </w:r>
    </w:p>
    <w:tbl>
      <w:tblPr>
        <w:tblW w:w="9222" w:type="dxa"/>
        <w:tblInd w:w="562" w:type="dxa"/>
        <w:tblLayout w:type="fixed"/>
        <w:tblCellMar>
          <w:left w:w="0" w:type="dxa"/>
          <w:right w:w="0" w:type="dxa"/>
        </w:tblCellMar>
        <w:tblLook w:val="0000" w:firstRow="0" w:lastRow="0" w:firstColumn="0" w:lastColumn="0" w:noHBand="0" w:noVBand="0"/>
      </w:tblPr>
      <w:tblGrid>
        <w:gridCol w:w="427"/>
        <w:gridCol w:w="145"/>
        <w:gridCol w:w="138"/>
        <w:gridCol w:w="3265"/>
        <w:gridCol w:w="2409"/>
        <w:gridCol w:w="2838"/>
      </w:tblGrid>
      <w:tr w:rsidR="00646F86" w:rsidRPr="00094F4F" w14:paraId="679AC65E" w14:textId="77777777" w:rsidTr="00646F86">
        <w:tc>
          <w:tcPr>
            <w:tcW w:w="427" w:type="dxa"/>
            <w:shd w:val="clear" w:color="auto" w:fill="auto"/>
          </w:tcPr>
          <w:bookmarkStart w:id="9" w:name="__Fieldmark__2236_1709671045"/>
          <w:p w14:paraId="417D6C07"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094F4F">
              <w:rPr>
                <w:rFonts w:ascii="Calibri" w:hAnsi="Calibri"/>
                <w:sz w:val="22"/>
                <w:szCs w:val="22"/>
              </w:rPr>
              <w:fldChar w:fldCharType="end"/>
            </w:r>
            <w:bookmarkEnd w:id="9"/>
          </w:p>
        </w:tc>
        <w:tc>
          <w:tcPr>
            <w:tcW w:w="283" w:type="dxa"/>
            <w:gridSpan w:val="2"/>
            <w:shd w:val="clear" w:color="auto" w:fill="auto"/>
          </w:tcPr>
          <w:p w14:paraId="03A62B9A"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a)</w:t>
            </w:r>
          </w:p>
        </w:tc>
        <w:tc>
          <w:tcPr>
            <w:tcW w:w="8512" w:type="dxa"/>
            <w:gridSpan w:val="3"/>
            <w:shd w:val="clear" w:color="auto" w:fill="auto"/>
          </w:tcPr>
          <w:p w14:paraId="18E36B5E" w14:textId="77777777" w:rsidR="00646F86" w:rsidRPr="00094F4F" w:rsidRDefault="00646F86" w:rsidP="001E2AD0">
            <w:pPr>
              <w:tabs>
                <w:tab w:val="left" w:pos="288"/>
              </w:tabs>
              <w:snapToGrid w:val="0"/>
              <w:ind w:left="288" w:hanging="284"/>
              <w:rPr>
                <w:rFonts w:ascii="Calibri" w:hAnsi="Calibri" w:cs="Calibri"/>
                <w:sz w:val="22"/>
                <w:szCs w:val="22"/>
              </w:rPr>
            </w:pPr>
            <w:r w:rsidRPr="00094F4F">
              <w:rPr>
                <w:rFonts w:ascii="Calibri" w:hAnsi="Calibri" w:cs="Calibri"/>
                <w:sz w:val="22"/>
                <w:szCs w:val="22"/>
              </w:rPr>
              <w:t>-</w:t>
            </w:r>
            <w:r w:rsidRPr="00094F4F">
              <w:rPr>
                <w:rFonts w:ascii="Calibri" w:hAnsi="Calibri" w:cs="Calibri"/>
                <w:sz w:val="22"/>
                <w:szCs w:val="22"/>
              </w:rPr>
              <w:tab/>
              <w:t>in proprio con la propria organizzazione consortile e non per conto dei consorziati;</w:t>
            </w:r>
          </w:p>
        </w:tc>
      </w:tr>
      <w:bookmarkStart w:id="10" w:name="__Fieldmark__2237_1709671045"/>
      <w:tr w:rsidR="00646F86" w:rsidRPr="00094F4F" w14:paraId="1ADE56D1" w14:textId="77777777" w:rsidTr="00646F86">
        <w:tc>
          <w:tcPr>
            <w:tcW w:w="427" w:type="dxa"/>
            <w:shd w:val="clear" w:color="auto" w:fill="auto"/>
          </w:tcPr>
          <w:p w14:paraId="37B90075"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A9215D">
              <w:rPr>
                <w:rFonts w:ascii="Calibri" w:hAnsi="Calibri"/>
                <w:sz w:val="22"/>
                <w:szCs w:val="22"/>
              </w:rPr>
            </w:r>
            <w:r w:rsidR="00A9215D">
              <w:rPr>
                <w:rFonts w:ascii="Calibri" w:hAnsi="Calibri"/>
                <w:sz w:val="22"/>
                <w:szCs w:val="22"/>
              </w:rPr>
              <w:fldChar w:fldCharType="separate"/>
            </w:r>
            <w:r w:rsidRPr="00094F4F">
              <w:rPr>
                <w:rFonts w:ascii="Calibri" w:hAnsi="Calibri"/>
                <w:sz w:val="22"/>
                <w:szCs w:val="22"/>
              </w:rPr>
              <w:fldChar w:fldCharType="end"/>
            </w:r>
            <w:bookmarkEnd w:id="10"/>
          </w:p>
        </w:tc>
        <w:tc>
          <w:tcPr>
            <w:tcW w:w="283" w:type="dxa"/>
            <w:gridSpan w:val="2"/>
            <w:shd w:val="clear" w:color="auto" w:fill="auto"/>
          </w:tcPr>
          <w:p w14:paraId="4F534917"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b)</w:t>
            </w:r>
          </w:p>
        </w:tc>
        <w:tc>
          <w:tcPr>
            <w:tcW w:w="8512" w:type="dxa"/>
            <w:gridSpan w:val="3"/>
            <w:shd w:val="clear" w:color="auto" w:fill="auto"/>
          </w:tcPr>
          <w:p w14:paraId="4927E739" w14:textId="77777777" w:rsidR="00646F86" w:rsidRPr="00094F4F" w:rsidRDefault="00646F86" w:rsidP="00646F86">
            <w:pPr>
              <w:tabs>
                <w:tab w:val="left" w:pos="288"/>
              </w:tabs>
              <w:snapToGrid w:val="0"/>
              <w:spacing w:after="120"/>
              <w:ind w:left="289" w:hanging="289"/>
              <w:jc w:val="both"/>
              <w:rPr>
                <w:rFonts w:ascii="Calibri" w:hAnsi="Calibri" w:cs="Calibri"/>
                <w:spacing w:val="-2"/>
                <w:sz w:val="22"/>
                <w:szCs w:val="22"/>
              </w:rPr>
            </w:pPr>
            <w:r w:rsidRPr="00094F4F">
              <w:rPr>
                <w:rFonts w:ascii="Calibri" w:hAnsi="Calibri" w:cs="Calibri"/>
                <w:spacing w:val="-2"/>
                <w:sz w:val="22"/>
                <w:szCs w:val="22"/>
              </w:rPr>
              <w:t>-</w:t>
            </w:r>
            <w:r w:rsidRPr="00094F4F">
              <w:rPr>
                <w:rFonts w:ascii="Calibri" w:hAnsi="Calibri" w:cs="Calibri"/>
                <w:spacing w:val="-2"/>
                <w:sz w:val="22"/>
                <w:szCs w:val="22"/>
              </w:rPr>
              <w:tab/>
              <w:t xml:space="preserve">per conto del/i sottoelencato/i operatore/i economico/i consorziato/i, del/i quale/i sono allegate appositi DGUE, attestanti il possesso dei requisiti di ordine generale richiesti </w:t>
            </w:r>
            <w:r w:rsidRPr="00111E2F">
              <w:rPr>
                <w:rFonts w:ascii="Calibri" w:hAnsi="Calibri" w:cs="Calibri"/>
                <w:spacing w:val="-2"/>
                <w:sz w:val="22"/>
                <w:szCs w:val="22"/>
              </w:rPr>
              <w:t>nel</w:t>
            </w:r>
            <w:r>
              <w:rPr>
                <w:rFonts w:ascii="Calibri" w:hAnsi="Calibri" w:cs="Calibri"/>
                <w:spacing w:val="-2"/>
                <w:sz w:val="22"/>
                <w:szCs w:val="22"/>
              </w:rPr>
              <w:t xml:space="preserve"> bando e disciplinare di gara</w:t>
            </w:r>
            <w:r w:rsidRPr="00111E2F">
              <w:rPr>
                <w:rFonts w:ascii="Calibri" w:hAnsi="Calibri" w:cs="Calibri"/>
                <w:spacing w:val="-2"/>
                <w:sz w:val="22"/>
                <w:szCs w:val="22"/>
              </w:rPr>
              <w:t xml:space="preserve">: </w:t>
            </w:r>
          </w:p>
        </w:tc>
      </w:tr>
      <w:tr w:rsidR="00646F86" w:rsidRPr="00094F4F" w14:paraId="0B80A37D"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5EB552FC" w14:textId="77777777" w:rsidR="00646F86" w:rsidRPr="00094F4F" w:rsidRDefault="00646F86" w:rsidP="001E2AD0">
            <w:pPr>
              <w:snapToGrid w:val="0"/>
              <w:spacing w:before="40" w:after="40"/>
              <w:jc w:val="both"/>
              <w:rPr>
                <w:rFonts w:ascii="Calibri" w:hAnsi="Calibri" w:cs="Calibri"/>
                <w:i/>
                <w:spacing w:val="-2"/>
                <w:sz w:val="22"/>
                <w:szCs w:val="22"/>
              </w:rPr>
            </w:pPr>
          </w:p>
        </w:tc>
        <w:tc>
          <w:tcPr>
            <w:tcW w:w="3403" w:type="dxa"/>
            <w:gridSpan w:val="2"/>
            <w:tcBorders>
              <w:top w:val="single" w:sz="4" w:space="0" w:color="000000"/>
              <w:left w:val="single" w:sz="4" w:space="0" w:color="auto"/>
              <w:bottom w:val="single" w:sz="4" w:space="0" w:color="000000"/>
            </w:tcBorders>
            <w:shd w:val="clear" w:color="auto" w:fill="auto"/>
          </w:tcPr>
          <w:p w14:paraId="6D3D7D3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Ragione sociale del consorziato</w:t>
            </w:r>
          </w:p>
        </w:tc>
        <w:tc>
          <w:tcPr>
            <w:tcW w:w="2409" w:type="dxa"/>
            <w:tcBorders>
              <w:top w:val="single" w:sz="4" w:space="0" w:color="000000"/>
              <w:left w:val="single" w:sz="4" w:space="0" w:color="000000"/>
              <w:bottom w:val="single" w:sz="4" w:space="0" w:color="000000"/>
            </w:tcBorders>
            <w:shd w:val="clear" w:color="auto" w:fill="auto"/>
          </w:tcPr>
          <w:p w14:paraId="6AF88D0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Sede</w:t>
            </w:r>
            <w:r>
              <w:rPr>
                <w:rFonts w:ascii="Calibri" w:hAnsi="Calibri" w:cs="Calibri"/>
                <w:i/>
                <w:sz w:val="22"/>
                <w:szCs w:val="22"/>
              </w:rPr>
              <w:t xml:space="preserve"> legale</w:t>
            </w: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C462EDC"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Codice fiscale</w:t>
            </w:r>
          </w:p>
        </w:tc>
      </w:tr>
      <w:tr w:rsidR="00646F86" w:rsidRPr="00094F4F" w14:paraId="54638BEA"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610CA5A9"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1</w:t>
            </w:r>
          </w:p>
        </w:tc>
        <w:tc>
          <w:tcPr>
            <w:tcW w:w="3403" w:type="dxa"/>
            <w:gridSpan w:val="2"/>
            <w:tcBorders>
              <w:top w:val="single" w:sz="4" w:space="0" w:color="000000"/>
              <w:left w:val="single" w:sz="4" w:space="0" w:color="auto"/>
              <w:bottom w:val="single" w:sz="4" w:space="0" w:color="000000"/>
            </w:tcBorders>
            <w:shd w:val="clear" w:color="auto" w:fill="auto"/>
          </w:tcPr>
          <w:p w14:paraId="3D3C2786"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47C5256F"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7139E06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3E37B717"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09FB7371"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2</w:t>
            </w:r>
          </w:p>
        </w:tc>
        <w:tc>
          <w:tcPr>
            <w:tcW w:w="3403" w:type="dxa"/>
            <w:gridSpan w:val="2"/>
            <w:tcBorders>
              <w:top w:val="single" w:sz="4" w:space="0" w:color="000000"/>
              <w:left w:val="single" w:sz="4" w:space="0" w:color="auto"/>
              <w:bottom w:val="single" w:sz="4" w:space="0" w:color="000000"/>
            </w:tcBorders>
            <w:shd w:val="clear" w:color="auto" w:fill="auto"/>
          </w:tcPr>
          <w:p w14:paraId="0E886AF4"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227BCF42"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02CAEEC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773746E2"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7A77C2EC"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3</w:t>
            </w:r>
          </w:p>
        </w:tc>
        <w:tc>
          <w:tcPr>
            <w:tcW w:w="3403" w:type="dxa"/>
            <w:gridSpan w:val="2"/>
            <w:tcBorders>
              <w:top w:val="single" w:sz="4" w:space="0" w:color="000000"/>
              <w:left w:val="single" w:sz="4" w:space="0" w:color="auto"/>
              <w:bottom w:val="single" w:sz="4" w:space="0" w:color="000000"/>
            </w:tcBorders>
            <w:shd w:val="clear" w:color="auto" w:fill="auto"/>
          </w:tcPr>
          <w:p w14:paraId="5F7DD935"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7A02C1A8"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6CC5074" w14:textId="77777777" w:rsidR="00646F86" w:rsidRPr="00094F4F" w:rsidRDefault="00646F86" w:rsidP="001E2AD0">
            <w:pPr>
              <w:snapToGrid w:val="0"/>
              <w:spacing w:before="40" w:after="40"/>
              <w:jc w:val="center"/>
              <w:rPr>
                <w:rFonts w:ascii="Calibri" w:hAnsi="Calibri" w:cs="Calibri"/>
                <w:sz w:val="22"/>
                <w:szCs w:val="22"/>
              </w:rPr>
            </w:pPr>
          </w:p>
        </w:tc>
      </w:tr>
    </w:tbl>
    <w:p w14:paraId="1EA736A7" w14:textId="77777777" w:rsidR="00646F86" w:rsidRPr="001E2AD0" w:rsidRDefault="00646F86" w:rsidP="00646F86">
      <w:pPr>
        <w:widowControl/>
        <w:suppressAutoHyphens w:val="0"/>
        <w:spacing w:before="120" w:after="120"/>
        <w:ind w:left="284"/>
        <w:jc w:val="both"/>
        <w:rPr>
          <w:rFonts w:ascii="Calibri" w:eastAsia="Times New Roman" w:hAnsi="Calibri"/>
          <w:iCs/>
          <w:color w:val="000000"/>
          <w:sz w:val="22"/>
          <w:szCs w:val="22"/>
          <w:lang w:eastAsia="it-IT"/>
        </w:rPr>
      </w:pPr>
    </w:p>
    <w:p w14:paraId="0FE86389" w14:textId="0BBF0582" w:rsidR="00556A66" w:rsidRPr="001E2AD0" w:rsidRDefault="00646F86" w:rsidP="00556A66">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 xml:space="preserve"> </w:t>
      </w:r>
      <w:r w:rsidR="00556A66" w:rsidRPr="001E2AD0">
        <w:rPr>
          <w:rFonts w:ascii="Calibri" w:eastAsia="Calibri" w:hAnsi="Calibri"/>
          <w:bCs/>
          <w:color w:val="000000"/>
          <w:sz w:val="22"/>
          <w:szCs w:val="22"/>
          <w:lang w:eastAsia="en-US"/>
        </w:rPr>
        <w:t>(</w:t>
      </w:r>
      <w:r w:rsidR="00556A66" w:rsidRPr="001E2AD0">
        <w:rPr>
          <w:rFonts w:ascii="Calibri" w:eastAsia="Calibri" w:hAnsi="Calibri"/>
          <w:b/>
          <w:bCs/>
          <w:color w:val="000000"/>
          <w:sz w:val="22"/>
          <w:szCs w:val="22"/>
          <w:lang w:eastAsia="en-US"/>
        </w:rPr>
        <w:t xml:space="preserve">per i </w:t>
      </w:r>
      <w:r w:rsidR="00556A66" w:rsidRPr="001E2AD0">
        <w:rPr>
          <w:rFonts w:ascii="Calibri" w:eastAsia="Calibri" w:hAnsi="Calibri"/>
          <w:b/>
          <w:color w:val="000000"/>
          <w:sz w:val="22"/>
          <w:szCs w:val="22"/>
          <w:lang w:eastAsia="en-US"/>
        </w:rPr>
        <w:t xml:space="preserve">raggruppamenti temporanei (già costituiti) composto dai soggetti, di cui all’art.24, comma 1 del </w:t>
      </w:r>
      <w:proofErr w:type="spellStart"/>
      <w:r w:rsidR="00556A66"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 xml:space="preserve">50/2016 e </w:t>
      </w:r>
      <w:proofErr w:type="spellStart"/>
      <w:r w:rsidR="00556A66" w:rsidRPr="001E2AD0">
        <w:rPr>
          <w:rFonts w:ascii="Calibri" w:eastAsia="Calibri" w:hAnsi="Calibri"/>
          <w:b/>
          <w:color w:val="000000"/>
          <w:spacing w:val="4"/>
          <w:sz w:val="22"/>
          <w:szCs w:val="22"/>
          <w:lang w:eastAsia="en-US"/>
        </w:rPr>
        <w:t>s.m.i.</w:t>
      </w:r>
      <w:proofErr w:type="spellEnd"/>
      <w:r w:rsidR="00556A66" w:rsidRPr="001E2AD0">
        <w:rPr>
          <w:rFonts w:ascii="Calibri" w:eastAsia="Calibri" w:hAnsi="Calibri"/>
          <w:color w:val="000000"/>
          <w:spacing w:val="4"/>
          <w:sz w:val="22"/>
          <w:szCs w:val="22"/>
          <w:lang w:eastAsia="en-US"/>
        </w:rPr>
        <w:t xml:space="preserve">): </w:t>
      </w:r>
    </w:p>
    <w:p w14:paraId="613F4174"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 xml:space="preserve">- </w:t>
      </w:r>
      <w:r w:rsidRPr="001E2AD0">
        <w:rPr>
          <w:rFonts w:ascii="Calibri" w:eastAsia="Calibri" w:hAnsi="Calibri"/>
          <w:sz w:val="22"/>
          <w:szCs w:val="22"/>
          <w:lang w:eastAsia="en-US"/>
        </w:rPr>
        <w:tab/>
        <w:t>il nominativo della mandataria e della/e mandante/i ____________________________________________________________________________________;</w:t>
      </w:r>
    </w:p>
    <w:p w14:paraId="52BEF24E"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il tipo di raggruppamento di operatori (verticale, orizzontale o misto) con l’indicazione delle parti della prestazione che ciascun raggruppato intende svolgere, nonché del loro valore percentuale ____________________________________________________________________________________;</w:t>
      </w:r>
    </w:p>
    <w:p w14:paraId="02627B26"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gli estremi dell’atto notarile di mandato speciale irrevocabile con rappresentanza all’operatore capogruppo, </w:t>
      </w:r>
      <w:r w:rsidR="005577DC" w:rsidRPr="005577DC">
        <w:rPr>
          <w:rFonts w:ascii="Calibri" w:eastAsia="Calibri" w:hAnsi="Calibri"/>
          <w:i/>
          <w:sz w:val="18"/>
          <w:szCs w:val="18"/>
          <w:lang w:eastAsia="en-US"/>
        </w:rPr>
        <w:t xml:space="preserve">(I raggruppamenti già costituiti devono produrre il mandato collettivo speciale (irrevocabile) con rappresentanza conferito alla mandataria nella forma della scrittura privata autenticata (art. 48, c. 13 del </w:t>
      </w:r>
      <w:proofErr w:type="spellStart"/>
      <w:r w:rsidR="005577DC" w:rsidRPr="005577DC">
        <w:rPr>
          <w:rFonts w:ascii="Calibri" w:eastAsia="Calibri" w:hAnsi="Calibri"/>
          <w:i/>
          <w:sz w:val="18"/>
          <w:szCs w:val="18"/>
          <w:lang w:eastAsia="en-US"/>
        </w:rPr>
        <w:t>D.Lgs.</w:t>
      </w:r>
      <w:proofErr w:type="spellEnd"/>
      <w:r w:rsidR="005577DC" w:rsidRPr="005577DC">
        <w:rPr>
          <w:rFonts w:ascii="Calibri" w:eastAsia="Calibri" w:hAnsi="Calibri"/>
          <w:i/>
          <w:sz w:val="18"/>
          <w:szCs w:val="18"/>
          <w:lang w:eastAsia="en-US"/>
        </w:rPr>
        <w:t xml:space="preserve"> n. 50/2016)</w:t>
      </w:r>
      <w:r w:rsidR="005577DC" w:rsidRPr="005577DC">
        <w:rPr>
          <w:rFonts w:ascii="Calibri" w:eastAsia="Calibri" w:hAnsi="Calibri"/>
          <w:sz w:val="22"/>
          <w:szCs w:val="22"/>
          <w:lang w:eastAsia="en-US"/>
        </w:rPr>
        <w:t>.</w:t>
      </w:r>
      <w:r w:rsidRPr="001E2AD0">
        <w:rPr>
          <w:rFonts w:ascii="Calibri" w:eastAsia="Calibri" w:hAnsi="Calibri"/>
          <w:sz w:val="22"/>
          <w:szCs w:val="22"/>
          <w:lang w:eastAsia="en-US"/>
        </w:rPr>
        <w:t>_______________________________________________________________________________</w:t>
      </w:r>
      <w:r w:rsidR="005577DC">
        <w:rPr>
          <w:rFonts w:ascii="Calibri" w:eastAsia="Calibri" w:hAnsi="Calibri"/>
          <w:sz w:val="22"/>
          <w:szCs w:val="22"/>
          <w:lang w:eastAsia="en-US"/>
        </w:rPr>
        <w:t>__________________________</w:t>
      </w:r>
      <w:r w:rsidRPr="001E2AD0">
        <w:rPr>
          <w:rFonts w:ascii="Calibri" w:eastAsia="Calibri" w:hAnsi="Calibri"/>
          <w:sz w:val="22"/>
          <w:szCs w:val="22"/>
          <w:lang w:eastAsia="en-US"/>
        </w:rPr>
        <w:t>_________________________________________________________;</w:t>
      </w:r>
    </w:p>
    <w:p w14:paraId="171B07FF" w14:textId="5C4BB23C" w:rsidR="00556A66" w:rsidRPr="001E2AD0" w:rsidRDefault="00556A66" w:rsidP="00CE472B">
      <w:pPr>
        <w:widowControl/>
        <w:numPr>
          <w:ilvl w:val="0"/>
          <w:numId w:val="11"/>
        </w:numPr>
        <w:suppressAutoHyphens w:val="0"/>
        <w:spacing w:before="120" w:after="120"/>
        <w:ind w:left="284" w:hanging="284"/>
        <w:jc w:val="both"/>
        <w:rPr>
          <w:rFonts w:ascii="Calibri" w:eastAsia="Calibri" w:hAnsi="Calibri"/>
          <w:color w:val="000000"/>
          <w:sz w:val="22"/>
          <w:szCs w:val="22"/>
          <w:lang w:eastAsia="en-US"/>
        </w:rPr>
      </w:pPr>
      <w:r w:rsidRPr="001E2AD0">
        <w:rPr>
          <w:rFonts w:ascii="Calibri" w:eastAsia="Calibri" w:hAnsi="Calibri"/>
          <w:bCs/>
          <w:color w:val="000000"/>
          <w:sz w:val="22"/>
          <w:szCs w:val="22"/>
          <w:lang w:eastAsia="en-US"/>
        </w:rPr>
        <w:t>(</w:t>
      </w:r>
      <w:r w:rsidRPr="001E2AD0">
        <w:rPr>
          <w:rFonts w:ascii="Calibri" w:eastAsia="Calibri" w:hAnsi="Calibri"/>
          <w:b/>
          <w:bCs/>
          <w:color w:val="000000"/>
          <w:sz w:val="22"/>
          <w:szCs w:val="22"/>
          <w:lang w:eastAsia="en-US"/>
        </w:rPr>
        <w:t xml:space="preserve">per i </w:t>
      </w:r>
      <w:r w:rsidRPr="001E2AD0">
        <w:rPr>
          <w:rFonts w:ascii="Calibri" w:eastAsia="Calibri" w:hAnsi="Calibri"/>
          <w:b/>
          <w:color w:val="000000"/>
          <w:sz w:val="22"/>
          <w:szCs w:val="22"/>
          <w:lang w:eastAsia="en-US"/>
        </w:rPr>
        <w:t>raggruppamenti temporanei che intendano costituirsi ai sensi dell’art.</w:t>
      </w:r>
      <w:r w:rsidR="000856F1">
        <w:rPr>
          <w:rFonts w:ascii="Calibri" w:eastAsia="Calibri" w:hAnsi="Calibri"/>
          <w:b/>
          <w:color w:val="000000"/>
          <w:sz w:val="22"/>
          <w:szCs w:val="22"/>
          <w:lang w:eastAsia="en-US"/>
        </w:rPr>
        <w:t xml:space="preserve"> </w:t>
      </w:r>
      <w:r w:rsidRPr="001E2AD0">
        <w:rPr>
          <w:rFonts w:ascii="Calibri" w:eastAsia="Calibri" w:hAnsi="Calibri"/>
          <w:b/>
          <w:color w:val="000000"/>
          <w:sz w:val="22"/>
          <w:szCs w:val="22"/>
          <w:lang w:eastAsia="en-US"/>
        </w:rPr>
        <w:t xml:space="preserve">24, comma 1, del </w:t>
      </w:r>
      <w:proofErr w:type="spellStart"/>
      <w:r w:rsidRPr="001E2AD0">
        <w:rPr>
          <w:rFonts w:ascii="Calibri" w:eastAsia="Calibri" w:hAnsi="Calibri"/>
          <w:b/>
          <w:color w:val="000000"/>
          <w:spacing w:val="4"/>
          <w:sz w:val="22"/>
          <w:szCs w:val="22"/>
          <w:lang w:eastAsia="en-US"/>
        </w:rPr>
        <w:t>D.Lgs.</w:t>
      </w:r>
      <w:proofErr w:type="spellEnd"/>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 xml:space="preserve">50/2016 e </w:t>
      </w:r>
      <w:proofErr w:type="spellStart"/>
      <w:r w:rsidRPr="001E2AD0">
        <w:rPr>
          <w:rFonts w:ascii="Calibri" w:eastAsia="Calibri" w:hAnsi="Calibri"/>
          <w:b/>
          <w:color w:val="000000"/>
          <w:spacing w:val="4"/>
          <w:sz w:val="22"/>
          <w:szCs w:val="22"/>
          <w:lang w:eastAsia="en-US"/>
        </w:rPr>
        <w:t>s.m.i.</w:t>
      </w:r>
      <w:proofErr w:type="spellEnd"/>
      <w:r w:rsidRPr="001E2AD0">
        <w:rPr>
          <w:rFonts w:ascii="Calibri" w:eastAsia="Calibri" w:hAnsi="Calibri"/>
          <w:color w:val="000000"/>
          <w:spacing w:val="4"/>
          <w:sz w:val="22"/>
          <w:szCs w:val="22"/>
          <w:lang w:eastAsia="en-US"/>
        </w:rPr>
        <w:t>):</w:t>
      </w:r>
    </w:p>
    <w:p w14:paraId="030E750B" w14:textId="77777777" w:rsidR="00556A66" w:rsidRPr="001E2AD0" w:rsidRDefault="00556A66" w:rsidP="00556A66">
      <w:pPr>
        <w:tabs>
          <w:tab w:val="left" w:pos="567"/>
        </w:tabs>
        <w:suppressAutoHyphens w:val="0"/>
        <w:autoSpaceDE w:val="0"/>
        <w:autoSpaceDN w:val="0"/>
        <w:adjustRightInd w:val="0"/>
        <w:ind w:left="568" w:right="56"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nominativo di tutti gli operatori economici con l’impegno che, in caso di aggiudicazione, si conformeranno al combinato disposto dall’art. 48 comma 8 del D.Lgs.n°50/2016 e </w:t>
      </w:r>
      <w:proofErr w:type="spellStart"/>
      <w:r w:rsidRPr="001E2AD0">
        <w:rPr>
          <w:rFonts w:ascii="Calibri" w:eastAsia="Calibri" w:hAnsi="Calibri"/>
          <w:sz w:val="22"/>
          <w:szCs w:val="22"/>
          <w:lang w:eastAsia="en-US"/>
        </w:rPr>
        <w:t>s.m.i.</w:t>
      </w:r>
      <w:proofErr w:type="spellEnd"/>
      <w:r w:rsidRPr="001E2AD0">
        <w:rPr>
          <w:rFonts w:ascii="Calibri" w:eastAsia="Calibri" w:hAnsi="Calibri"/>
          <w:sz w:val="22"/>
          <w:szCs w:val="22"/>
          <w:lang w:eastAsia="en-US"/>
        </w:rPr>
        <w:t xml:space="preserve"> ________________________________________________________________________________________________________________________________________________________________________; </w:t>
      </w:r>
    </w:p>
    <w:p w14:paraId="5CACE256" w14:textId="77777777" w:rsidR="00556A66" w:rsidRPr="001E2AD0" w:rsidRDefault="00556A66" w:rsidP="00556A66">
      <w:pPr>
        <w:tabs>
          <w:tab w:val="left" w:pos="567"/>
        </w:tabs>
        <w:suppressAutoHyphens w:val="0"/>
        <w:autoSpaceDE w:val="0"/>
        <w:autoSpaceDN w:val="0"/>
        <w:adjustRightInd w:val="0"/>
        <w:ind w:left="568" w:right="-1"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tipo di raggruppamento di operatori (verticale, orizzontale o misto) con l’indicazione delle parti della prestazione che ciascun raggruppato intende svolgere, nonché del loro valore </w:t>
      </w:r>
      <w:r w:rsidRPr="001E2AD0">
        <w:rPr>
          <w:rFonts w:ascii="Calibri" w:eastAsia="Calibri" w:hAnsi="Calibri"/>
          <w:sz w:val="22"/>
          <w:szCs w:val="22"/>
          <w:lang w:eastAsia="en-US"/>
        </w:rPr>
        <w:lastRenderedPageBreak/>
        <w:t>percentuale___________________________________________________________________________;</w:t>
      </w:r>
    </w:p>
    <w:p w14:paraId="6F73F80D" w14:textId="59EFB418" w:rsidR="00556A66" w:rsidRPr="001E2AD0" w:rsidRDefault="00556A66" w:rsidP="00556A66">
      <w:pPr>
        <w:tabs>
          <w:tab w:val="left" w:pos="567"/>
        </w:tabs>
        <w:suppressAutoHyphens w:val="0"/>
        <w:autoSpaceDE w:val="0"/>
        <w:autoSpaceDN w:val="0"/>
        <w:adjustRightInd w:val="0"/>
        <w:ind w:left="568" w:right="-1" w:hanging="284"/>
        <w:jc w:val="both"/>
        <w:rPr>
          <w:rFonts w:ascii="Calibri" w:eastAsia="Times New Roman" w:hAnsi="Calibri"/>
          <w:sz w:val="22"/>
          <w:szCs w:val="22"/>
          <w:lang w:eastAsia="it-IT"/>
        </w:rPr>
      </w:pPr>
      <w:r w:rsidRPr="001E2AD0">
        <w:rPr>
          <w:rFonts w:ascii="Calibri" w:eastAsia="Calibri" w:hAnsi="Calibri"/>
          <w:sz w:val="22"/>
          <w:szCs w:val="22"/>
          <w:lang w:eastAsia="en-US"/>
        </w:rPr>
        <w:t>-</w:t>
      </w:r>
      <w:r w:rsidRPr="001E2AD0">
        <w:rPr>
          <w:rFonts w:ascii="Calibri" w:eastAsia="Calibri" w:hAnsi="Calibri"/>
          <w:sz w:val="22"/>
          <w:szCs w:val="22"/>
          <w:lang w:eastAsia="en-US"/>
        </w:rPr>
        <w:tab/>
      </w:r>
      <w:r w:rsidRPr="001E2AD0">
        <w:rPr>
          <w:rFonts w:ascii="Calibri" w:eastAsia="Times New Roman" w:hAnsi="Calibri"/>
          <w:sz w:val="22"/>
          <w:szCs w:val="22"/>
          <w:lang w:eastAsia="it-IT"/>
        </w:rPr>
        <w:t>di impegnarsi irrevocabilmente, in caso di aggiudicazione de</w:t>
      </w:r>
      <w:r w:rsidR="000E5F66">
        <w:rPr>
          <w:rFonts w:ascii="Calibri" w:eastAsia="Times New Roman" w:hAnsi="Calibri"/>
          <w:sz w:val="22"/>
          <w:szCs w:val="22"/>
          <w:lang w:eastAsia="it-IT"/>
        </w:rPr>
        <w:t>l</w:t>
      </w:r>
      <w:r w:rsidRPr="001E2AD0">
        <w:rPr>
          <w:rFonts w:ascii="Calibri" w:eastAsia="Times New Roman" w:hAnsi="Calibri"/>
          <w:sz w:val="22"/>
          <w:szCs w:val="22"/>
          <w:lang w:eastAsia="it-IT"/>
        </w:rPr>
        <w:t xml:space="preserve"> </w:t>
      </w:r>
      <w:r w:rsidR="000E5F66">
        <w:rPr>
          <w:rFonts w:ascii="Calibri" w:eastAsia="Times New Roman" w:hAnsi="Calibri"/>
          <w:sz w:val="22"/>
          <w:szCs w:val="22"/>
          <w:lang w:eastAsia="it-IT"/>
        </w:rPr>
        <w:t>servizio</w:t>
      </w:r>
      <w:r w:rsidRPr="001E2AD0">
        <w:rPr>
          <w:rFonts w:ascii="Calibri" w:eastAsia="Times New Roman" w:hAnsi="Calibri"/>
          <w:sz w:val="22"/>
          <w:szCs w:val="22"/>
          <w:lang w:eastAsia="it-IT"/>
        </w:rPr>
        <w:t xml:space="preserve"> di cui all’oggetto: </w:t>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9184"/>
      </w:tblGrid>
      <w:tr w:rsidR="00556A66" w:rsidRPr="001E2AD0" w14:paraId="2F658C88" w14:textId="77777777" w:rsidTr="001E2AD0">
        <w:tc>
          <w:tcPr>
            <w:tcW w:w="455" w:type="dxa"/>
            <w:tcBorders>
              <w:top w:val="nil"/>
              <w:left w:val="nil"/>
              <w:bottom w:val="nil"/>
              <w:right w:val="nil"/>
            </w:tcBorders>
            <w:tcMar>
              <w:left w:w="0" w:type="dxa"/>
              <w:right w:w="0" w:type="dxa"/>
            </w:tcMar>
          </w:tcPr>
          <w:bookmarkStart w:id="11" w:name="_Hlk87957678"/>
          <w:p w14:paraId="4EFFF066"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9215D">
              <w:rPr>
                <w:rFonts w:ascii="Calibri" w:eastAsia="Times New Roman" w:hAnsi="Calibri"/>
                <w:sz w:val="22"/>
                <w:szCs w:val="22"/>
                <w:lang w:eastAsia="it-IT"/>
              </w:rPr>
            </w:r>
            <w:r w:rsidR="00A9215D">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bookmarkEnd w:id="11"/>
          </w:p>
        </w:tc>
        <w:tc>
          <w:tcPr>
            <w:tcW w:w="9184" w:type="dxa"/>
            <w:tcBorders>
              <w:top w:val="nil"/>
              <w:left w:val="nil"/>
              <w:bottom w:val="nil"/>
              <w:right w:val="nil"/>
            </w:tcBorders>
          </w:tcPr>
          <w:p w14:paraId="4BB665A0" w14:textId="77777777" w:rsidR="00556A66" w:rsidRPr="001E2AD0" w:rsidRDefault="00556A66" w:rsidP="00556A66">
            <w:pPr>
              <w:widowControl/>
              <w:suppressAutoHyphens w:val="0"/>
              <w:spacing w:before="20" w:after="2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sz w:val="22"/>
                <w:szCs w:val="22"/>
                <w:u w:val="single"/>
                <w:lang w:eastAsia="it-IT"/>
              </w:rPr>
              <w:t>impresa mandataria capogruppo</w:t>
            </w:r>
            <w:r w:rsidRPr="001E2AD0">
              <w:rPr>
                <w:rFonts w:ascii="Calibri" w:eastAsia="Times New Roman" w:hAnsi="Calibri"/>
                <w:sz w:val="22"/>
                <w:szCs w:val="22"/>
                <w:lang w:eastAsia="it-IT"/>
              </w:rPr>
              <w:t>, ad assumere mandato collettivo speciale con rappresentanza dalla/e impresa/e mandante/i a tale scopo individuate nelle apposite singole dichiarazioni, e a stipulare il contratto in nome e per conto proprio e dalla/e stessa/e impresa/e mandante/i;</w:t>
            </w:r>
          </w:p>
        </w:tc>
      </w:tr>
      <w:tr w:rsidR="00556A66" w:rsidRPr="001E2AD0" w14:paraId="0BBA70E8" w14:textId="77777777" w:rsidTr="001E2AD0">
        <w:tc>
          <w:tcPr>
            <w:tcW w:w="455" w:type="dxa"/>
            <w:tcBorders>
              <w:top w:val="nil"/>
              <w:left w:val="nil"/>
              <w:bottom w:val="nil"/>
              <w:right w:val="nil"/>
            </w:tcBorders>
            <w:tcMar>
              <w:left w:w="0" w:type="dxa"/>
              <w:right w:w="0" w:type="dxa"/>
            </w:tcMar>
          </w:tcPr>
          <w:p w14:paraId="65CD1C57"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A9215D">
              <w:rPr>
                <w:rFonts w:ascii="Calibri" w:eastAsia="Times New Roman" w:hAnsi="Calibri"/>
                <w:sz w:val="22"/>
                <w:szCs w:val="22"/>
                <w:lang w:eastAsia="it-IT"/>
              </w:rPr>
            </w:r>
            <w:r w:rsidR="00A9215D">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p>
        </w:tc>
        <w:tc>
          <w:tcPr>
            <w:tcW w:w="9184" w:type="dxa"/>
            <w:tcBorders>
              <w:top w:val="nil"/>
              <w:left w:val="nil"/>
              <w:bottom w:val="nil"/>
              <w:right w:val="nil"/>
            </w:tcBorders>
          </w:tcPr>
          <w:p w14:paraId="08C514C5" w14:textId="77777777" w:rsidR="00556A66" w:rsidRPr="001E2AD0" w:rsidRDefault="00556A66" w:rsidP="00556A66">
            <w:pPr>
              <w:widowControl/>
              <w:suppressAutoHyphens w:val="0"/>
              <w:autoSpaceDE w:val="0"/>
              <w:autoSpaceDN w:val="0"/>
              <w:adjustRightInd w:val="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bCs/>
                <w:sz w:val="22"/>
                <w:szCs w:val="22"/>
                <w:u w:val="single"/>
                <w:lang w:eastAsia="it-IT"/>
              </w:rPr>
              <w:t>impresa mandante</w:t>
            </w:r>
            <w:r w:rsidRPr="001E2AD0">
              <w:rPr>
                <w:rFonts w:ascii="Calibri" w:eastAsia="Times New Roman" w:hAnsi="Calibri"/>
                <w:sz w:val="22"/>
                <w:szCs w:val="22"/>
                <w:lang w:eastAsia="it-IT"/>
              </w:rPr>
              <w:t>, a conferire mandato collettivo speciale con rappresentanza all’impresa _______________</w:t>
            </w:r>
            <w:r w:rsidR="00CE472B" w:rsidRPr="001E2AD0">
              <w:rPr>
                <w:rFonts w:ascii="Calibri" w:eastAsia="Times New Roman" w:hAnsi="Calibri"/>
                <w:sz w:val="22"/>
                <w:szCs w:val="22"/>
                <w:lang w:eastAsia="it-IT"/>
              </w:rPr>
              <w:t>_______________</w:t>
            </w:r>
            <w:r w:rsidRPr="001E2AD0">
              <w:rPr>
                <w:rFonts w:ascii="Calibri" w:eastAsia="Times New Roman" w:hAnsi="Calibri"/>
                <w:sz w:val="22"/>
                <w:szCs w:val="22"/>
                <w:lang w:eastAsia="it-IT"/>
              </w:rPr>
              <w:t xml:space="preserve">_____________, qualificata come capogruppo mandataria, la quale stipulerà il contratto in nome e per conto proprio e della presente impresa mandante nonché delle altre imprese mandanti; </w:t>
            </w:r>
          </w:p>
        </w:tc>
      </w:tr>
    </w:tbl>
    <w:p w14:paraId="0A8A359F" w14:textId="77777777" w:rsidR="00646F86" w:rsidRPr="001E2AD0" w:rsidRDefault="00556A66" w:rsidP="00CE472B">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
          <w:bCs/>
          <w:color w:val="000000"/>
          <w:sz w:val="22"/>
          <w:szCs w:val="22"/>
          <w:lang w:eastAsia="en-US"/>
        </w:rPr>
        <w:t>(solo in caso di raggruppamento temporaneo)</w:t>
      </w:r>
      <w:r w:rsidRPr="001E2AD0">
        <w:rPr>
          <w:rFonts w:ascii="Calibri" w:eastAsia="Calibri" w:hAnsi="Calibri"/>
          <w:bCs/>
          <w:color w:val="000000"/>
          <w:sz w:val="22"/>
          <w:szCs w:val="22"/>
          <w:lang w:eastAsia="en-US"/>
        </w:rPr>
        <w:t xml:space="preserve"> </w:t>
      </w:r>
    </w:p>
    <w:p w14:paraId="7337D738" w14:textId="77777777" w:rsidR="00556A66" w:rsidRPr="001E2AD0" w:rsidRDefault="00556A6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Times New Roman" w:hAnsi="Calibri"/>
          <w:iCs/>
          <w:sz w:val="22"/>
          <w:szCs w:val="22"/>
          <w:lang w:eastAsia="it-IT"/>
        </w:rPr>
        <w:t>di</w:t>
      </w:r>
      <w:r w:rsidRPr="001E2AD0">
        <w:rPr>
          <w:rFonts w:ascii="Calibri" w:eastAsia="Calibri" w:hAnsi="Calibri"/>
          <w:bCs/>
          <w:sz w:val="22"/>
          <w:szCs w:val="22"/>
          <w:lang w:eastAsia="en-US"/>
        </w:rPr>
        <w:t xml:space="preserve"> non partecipare alla gara in più di un raggruppamento temporaneo, ovvero di non partecipare alla gara anche in forma individuale qualora partecipi alla gara medesima in raggruppamento temporaneo o di un consorzio stabile;</w:t>
      </w:r>
    </w:p>
    <w:p w14:paraId="404883F8" w14:textId="77777777" w:rsidR="00646F86" w:rsidRPr="001E2AD0" w:rsidRDefault="00646F8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di dare atto e accettare, senza riserve, che qualunque comunicazione inviata all’operatore economico designato quale capogruppo / mandatario / organo comune, ad uno dei recapiti indicati da quest’ultimo ai sensi dell’articolo 76, del decreto legislativo n. 50 del 2016, si deve intendere estesa automaticamente a tutti gli operatori economici mandanti o aderenti al contratto di rete;</w:t>
      </w:r>
    </w:p>
    <w:p w14:paraId="38FB880D"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essere consapevole che tutti i pagamenti dovranno avvenire su conto corrente bancario/postale dedicato alle commesse pubbliche in ottemperanza a quanto disposto dall'art. 3 della L. 136/2010;</w:t>
      </w:r>
    </w:p>
    <w:p w14:paraId="249F3517"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impegnarsi a tenere ferma l’offerta per 180 giorni naturali, successivi e continui, a decorrere dalla scadenza del termine per la presentazione delle offerte;</w:t>
      </w:r>
    </w:p>
    <w:p w14:paraId="0AC46915"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accettare, senza condizione o riserva alcuna, tutte le norme e disposizioni contenute nel bando, nel presente disciplinare di gara e nei relativi elaborati tecnici;</w:t>
      </w:r>
    </w:p>
    <w:p w14:paraId="2C00072C"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aver verificato l’eseguibilità delle prestazioni conformemente alle prescrizioni, di aver preso conoscenza delle condizioni locali, di tutte le circostanze generali e particolari e di averne tenuto conto nella formulazione dell’offerta e di aver giudicato pertanto l’offerta remunerativa;</w:t>
      </w:r>
    </w:p>
    <w:p w14:paraId="181FF3D6"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(barrare solo se di interesse) di non dover presentare l’impegno di un fideiussore a rilasciare la garanzia definitiva in quanto, ai sensi dell’art. 93, comma 8, del d.lgs. 50/2016, trattasi di:</w:t>
      </w:r>
    </w:p>
    <w:p w14:paraId="1CDA0BD9" w14:textId="77777777" w:rsidR="00556A66" w:rsidRPr="001E2AD0" w:rsidRDefault="00556A66" w:rsidP="00556A66">
      <w:pPr>
        <w:widowControl/>
        <w:tabs>
          <w:tab w:val="left" w:pos="1134"/>
        </w:tabs>
        <w:suppressAutoHyphens w:val="0"/>
        <w:autoSpaceDE w:val="0"/>
        <w:autoSpaceDN w:val="0"/>
        <w:adjustRightInd w:val="0"/>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sym w:font="Wingdings 2" w:char="F0A3"/>
      </w:r>
      <w:r w:rsidRPr="001E2AD0">
        <w:rPr>
          <w:rFonts w:ascii="Calibri" w:eastAsia="Times New Roman" w:hAnsi="Calibri"/>
          <w:iCs/>
          <w:color w:val="000000"/>
          <w:sz w:val="22"/>
          <w:szCs w:val="22"/>
          <w:lang w:eastAsia="it-IT"/>
        </w:rPr>
        <w:tab/>
        <w:t>microimpresa;</w:t>
      </w:r>
    </w:p>
    <w:p w14:paraId="740532A9"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piccola impresa;</w:t>
      </w:r>
    </w:p>
    <w:p w14:paraId="06756B65"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media impresa;</w:t>
      </w:r>
    </w:p>
    <w:p w14:paraId="61A5A7AE" w14:textId="77777777" w:rsidR="00556A66" w:rsidRPr="001E2AD0" w:rsidRDefault="00556A66" w:rsidP="00556A66">
      <w:pPr>
        <w:widowControl/>
        <w:numPr>
          <w:ilvl w:val="0"/>
          <w:numId w:val="17"/>
        </w:numPr>
        <w:suppressAutoHyphens w:val="0"/>
        <w:autoSpaceDE w:val="0"/>
        <w:autoSpaceDN w:val="0"/>
        <w:adjustRightInd w:val="0"/>
        <w:spacing w:after="200" w:line="276" w:lineRule="auto"/>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raggruppamento temporaneo costituito esclusivamente da microimprese, piccole e medie imprese.</w:t>
      </w:r>
    </w:p>
    <w:p w14:paraId="2B1E9B93"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(Si ricorda che: sono medie imprese le imprese che hanno meno di 250 occupati e un fatturato annuo non superiore a 50 milioni di euro, oppure un totale di bilancio annuo non superiore a 43 milioni di euro; sono piccole imprese le imprese che hanno meno di 50 occupati e un fatturato annuo oppure un totale di bilancio annuo non superiore a 10 milioni di euro; sono micro imprese le imprese che hanno meno di 10 occupati e un fatturato annuo oppure un totale di bilancio annuo non superiore a 2 milioni di euro).</w:t>
      </w:r>
    </w:p>
    <w:p w14:paraId="50431651"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intende subappaltare le seguenti parti della prestazione:</w:t>
      </w:r>
    </w:p>
    <w:p w14:paraId="38BBF8F1"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(Al riguardo si precisa che la quota parte subappaltabile non può eccedere quanto stabilito nell’art. 105 del </w:t>
      </w:r>
      <w:proofErr w:type="spellStart"/>
      <w:r w:rsidRPr="001E2AD0">
        <w:rPr>
          <w:rFonts w:ascii="Calibri" w:eastAsia="Times New Roman" w:hAnsi="Calibri"/>
          <w:i/>
          <w:iCs/>
          <w:color w:val="000000"/>
          <w:sz w:val="18"/>
          <w:szCs w:val="18"/>
          <w:lang w:eastAsia="it-IT"/>
        </w:rPr>
        <w:t>D.Lgs.</w:t>
      </w:r>
      <w:proofErr w:type="spellEnd"/>
      <w:r w:rsidRPr="001E2AD0">
        <w:rPr>
          <w:rFonts w:ascii="Calibri" w:eastAsia="Times New Roman" w:hAnsi="Calibri"/>
          <w:i/>
          <w:iCs/>
          <w:color w:val="000000"/>
          <w:sz w:val="18"/>
          <w:szCs w:val="18"/>
          <w:lang w:eastAsia="it-IT"/>
        </w:rPr>
        <w:t xml:space="preserve"> n. 50/2016)</w:t>
      </w:r>
    </w:p>
    <w:p w14:paraId="1E4A1563" w14:textId="6C3D4C3C" w:rsidR="00556A66" w:rsidRDefault="00556A66"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06A28ADE" w14:textId="77777777" w:rsidR="0043199D" w:rsidRPr="001E2AD0" w:rsidRDefault="0043199D"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p>
    <w:p w14:paraId="1B2336A8" w14:textId="4CA32B9E" w:rsidR="00E92B53" w:rsidRDefault="00E92B53" w:rsidP="00DB1C1B">
      <w:pPr>
        <w:widowControl/>
        <w:numPr>
          <w:ilvl w:val="0"/>
          <w:numId w:val="11"/>
        </w:numPr>
        <w:suppressAutoHyphens w:val="0"/>
        <w:spacing w:before="120" w:after="120"/>
        <w:ind w:left="284" w:hanging="284"/>
        <w:jc w:val="both"/>
        <w:rPr>
          <w:rFonts w:ascii="Calibri" w:hAnsi="Calibri" w:cs="Tahoma"/>
          <w:bCs/>
          <w:sz w:val="22"/>
          <w:szCs w:val="22"/>
        </w:rPr>
      </w:pPr>
      <w:r w:rsidRPr="00E92B53">
        <w:rPr>
          <w:rFonts w:ascii="Calibri" w:hAnsi="Calibri" w:cs="Calibri"/>
          <w:bCs/>
          <w:sz w:val="22"/>
          <w:szCs w:val="22"/>
        </w:rPr>
        <w:t xml:space="preserve">di avere, </w:t>
      </w:r>
      <w:r w:rsidRPr="00E92B53">
        <w:rPr>
          <w:rFonts w:ascii="Calibri" w:hAnsi="Calibri" w:cs="Calibri"/>
          <w:sz w:val="22"/>
          <w:szCs w:val="22"/>
        </w:rPr>
        <w:t xml:space="preserve">direttamente o con delega a personale dipendente, </w:t>
      </w:r>
      <w:r w:rsidRPr="00E92B53">
        <w:rPr>
          <w:rFonts w:ascii="Calibri" w:hAnsi="Calibri" w:cs="Calibri"/>
          <w:bCs/>
          <w:sz w:val="22"/>
          <w:szCs w:val="22"/>
        </w:rPr>
        <w:t>esaminato il capitolato speciale d’appalto</w:t>
      </w:r>
      <w:r w:rsidRPr="000356B4">
        <w:rPr>
          <w:rFonts w:ascii="Calibri" w:hAnsi="Calibri" w:cs="Calibri"/>
          <w:sz w:val="22"/>
          <w:szCs w:val="22"/>
        </w:rPr>
        <w:t xml:space="preserve">, le condizioni contrattuali, </w:t>
      </w:r>
      <w:r w:rsidR="0043199D">
        <w:rPr>
          <w:rFonts w:ascii="Calibri" w:hAnsi="Calibri" w:cs="Calibri"/>
          <w:sz w:val="22"/>
          <w:szCs w:val="22"/>
        </w:rPr>
        <w:t xml:space="preserve">e di ritenere </w:t>
      </w:r>
      <w:r w:rsidRPr="000356B4">
        <w:rPr>
          <w:rFonts w:ascii="Calibri" w:eastAsia="Times New Roman" w:hAnsi="Calibri" w:cs="Calibri"/>
          <w:sz w:val="22"/>
          <w:szCs w:val="22"/>
        </w:rPr>
        <w:t xml:space="preserve">i prezzi nel loro complesso remunerativi e </w:t>
      </w:r>
      <w:r w:rsidRPr="000356B4">
        <w:rPr>
          <w:rFonts w:ascii="Calibri" w:hAnsi="Calibri" w:cs="Calibri"/>
          <w:sz w:val="22"/>
          <w:szCs w:val="22"/>
        </w:rPr>
        <w:t>tali da consentire il ribasso offerto</w:t>
      </w:r>
      <w:r w:rsidRPr="000356B4">
        <w:rPr>
          <w:rFonts w:ascii="Calibri" w:hAnsi="Calibri" w:cs="Calibri"/>
          <w:bCs/>
          <w:sz w:val="22"/>
          <w:szCs w:val="22"/>
        </w:rPr>
        <w:t>, attestando altresì di avere effettuato una verifica della disponibilità della mano d’opera necessaria per l’esecuzione de</w:t>
      </w:r>
      <w:r w:rsidR="000E5F66">
        <w:rPr>
          <w:rFonts w:ascii="Calibri" w:hAnsi="Calibri" w:cs="Calibri"/>
          <w:bCs/>
          <w:sz w:val="22"/>
          <w:szCs w:val="22"/>
        </w:rPr>
        <w:t>l</w:t>
      </w:r>
      <w:r w:rsidRPr="000356B4">
        <w:rPr>
          <w:rFonts w:ascii="Calibri" w:hAnsi="Calibri" w:cs="Calibri"/>
          <w:bCs/>
          <w:sz w:val="22"/>
          <w:szCs w:val="22"/>
        </w:rPr>
        <w:t xml:space="preserve"> </w:t>
      </w:r>
      <w:r w:rsidR="000E5F66">
        <w:rPr>
          <w:rFonts w:ascii="Calibri" w:hAnsi="Calibri" w:cs="Calibri"/>
          <w:bCs/>
          <w:sz w:val="22"/>
          <w:szCs w:val="22"/>
        </w:rPr>
        <w:t>servizio</w:t>
      </w:r>
      <w:r w:rsidRPr="000356B4">
        <w:rPr>
          <w:rFonts w:ascii="Calibri" w:hAnsi="Calibri" w:cs="Calibri"/>
          <w:bCs/>
          <w:sz w:val="22"/>
          <w:szCs w:val="22"/>
        </w:rPr>
        <w:t xml:space="preserve"> nonché della disponibilità di attrezzature adeguate all’entità e alla tipologia e categoria </w:t>
      </w:r>
      <w:r w:rsidR="000E5F66" w:rsidRPr="000E5F66">
        <w:rPr>
          <w:rFonts w:ascii="Calibri" w:hAnsi="Calibri" w:cs="Calibri"/>
          <w:bCs/>
          <w:sz w:val="22"/>
          <w:szCs w:val="22"/>
        </w:rPr>
        <w:t xml:space="preserve">del servizio </w:t>
      </w:r>
      <w:r w:rsidRPr="000356B4">
        <w:rPr>
          <w:rFonts w:ascii="Calibri" w:hAnsi="Calibri" w:cs="Calibri"/>
          <w:bCs/>
          <w:sz w:val="22"/>
          <w:szCs w:val="22"/>
        </w:rPr>
        <w:t>in appalto</w:t>
      </w:r>
      <w:r w:rsidR="000E5F66">
        <w:rPr>
          <w:rFonts w:ascii="Calibri" w:hAnsi="Calibri" w:cs="Calibri"/>
          <w:bCs/>
          <w:sz w:val="22"/>
          <w:szCs w:val="22"/>
        </w:rPr>
        <w:t>;</w:t>
      </w:r>
    </w:p>
    <w:p w14:paraId="30F48DA5" w14:textId="77777777" w:rsidR="002244AC" w:rsidRPr="00454111" w:rsidRDefault="002244AC" w:rsidP="00DB1C1B">
      <w:pPr>
        <w:widowControl/>
        <w:numPr>
          <w:ilvl w:val="0"/>
          <w:numId w:val="11"/>
        </w:numPr>
        <w:suppressAutoHyphens w:val="0"/>
        <w:spacing w:before="120" w:after="120"/>
        <w:ind w:left="284" w:hanging="284"/>
        <w:jc w:val="both"/>
        <w:rPr>
          <w:rFonts w:ascii="Calibri" w:hAnsi="Calibri"/>
          <w:sz w:val="22"/>
          <w:szCs w:val="22"/>
        </w:rPr>
      </w:pPr>
      <w:r w:rsidRPr="00454111">
        <w:rPr>
          <w:rFonts w:ascii="Calibri" w:hAnsi="Calibri" w:cs="Tahoma"/>
          <w:sz w:val="22"/>
          <w:szCs w:val="22"/>
        </w:rPr>
        <w:lastRenderedPageBreak/>
        <w:t>ai sensi dell’articolo 76, del decreto legislativo n. 50 del 2016, ai fini della piena conoscenza ed efficacia delle comunicazioni previste dagli articoli 52 e 76 del predetto decreto legislativo:</w:t>
      </w:r>
    </w:p>
    <w:tbl>
      <w:tblPr>
        <w:tblW w:w="9746" w:type="dxa"/>
        <w:tblInd w:w="392" w:type="dxa"/>
        <w:tblLayout w:type="fixed"/>
        <w:tblLook w:val="0000" w:firstRow="0" w:lastRow="0" w:firstColumn="0" w:lastColumn="0" w:noHBand="0" w:noVBand="0"/>
      </w:tblPr>
      <w:tblGrid>
        <w:gridCol w:w="423"/>
        <w:gridCol w:w="9323"/>
      </w:tblGrid>
      <w:tr w:rsidR="00454111" w:rsidRPr="00454111" w14:paraId="45268D19" w14:textId="77777777" w:rsidTr="006044BF">
        <w:tc>
          <w:tcPr>
            <w:tcW w:w="423" w:type="dxa"/>
            <w:shd w:val="clear" w:color="auto" w:fill="auto"/>
          </w:tcPr>
          <w:p w14:paraId="30EAB8C7" w14:textId="77777777" w:rsidR="002244AC" w:rsidRPr="00454111" w:rsidRDefault="002244AC" w:rsidP="00ED207B">
            <w:pPr>
              <w:pStyle w:val="regolamento"/>
              <w:widowControl/>
              <w:tabs>
                <w:tab w:val="left" w:pos="-2127"/>
                <w:tab w:val="num" w:pos="567"/>
              </w:tabs>
              <w:snapToGrid w:val="0"/>
              <w:spacing w:before="40" w:after="40"/>
              <w:ind w:left="567" w:hanging="567"/>
              <w:rPr>
                <w:rFonts w:ascii="Calibri" w:hAnsi="Calibri"/>
                <w:sz w:val="22"/>
                <w:szCs w:val="22"/>
              </w:rPr>
            </w:pPr>
            <w:r w:rsidRPr="00454111">
              <w:rPr>
                <w:rFonts w:ascii="Calibri" w:hAnsi="Calibri" w:cs="Tahoma"/>
                <w:sz w:val="22"/>
                <w:szCs w:val="22"/>
              </w:rPr>
              <w:t>a)</w:t>
            </w:r>
          </w:p>
        </w:tc>
        <w:tc>
          <w:tcPr>
            <w:tcW w:w="9323" w:type="dxa"/>
            <w:shd w:val="clear" w:color="auto" w:fill="auto"/>
          </w:tcPr>
          <w:p w14:paraId="37BF68DC" w14:textId="436426B3" w:rsidR="002244AC" w:rsidRPr="00454111" w:rsidRDefault="002244AC" w:rsidP="002E0BA8">
            <w:pPr>
              <w:pStyle w:val="regolamento"/>
              <w:widowControl/>
              <w:tabs>
                <w:tab w:val="left" w:pos="-2127"/>
              </w:tabs>
              <w:snapToGrid w:val="0"/>
              <w:spacing w:before="40" w:after="40"/>
              <w:ind w:left="0" w:firstLine="37"/>
              <w:rPr>
                <w:rFonts w:ascii="Calibri" w:hAnsi="Calibri"/>
                <w:sz w:val="22"/>
                <w:szCs w:val="22"/>
              </w:rPr>
            </w:pPr>
            <w:r w:rsidRPr="00454111">
              <w:rPr>
                <w:rFonts w:ascii="Calibri" w:hAnsi="Calibri" w:cs="Tahoma"/>
                <w:sz w:val="22"/>
                <w:szCs w:val="22"/>
              </w:rPr>
              <w:t xml:space="preserve">di eleggere, ai fini della presente gara, il proprio domicilio </w:t>
            </w:r>
            <w:r w:rsidRPr="00B865C0">
              <w:rPr>
                <w:rFonts w:ascii="Calibri" w:hAnsi="Calibri" w:cs="Tahoma"/>
                <w:sz w:val="22"/>
                <w:szCs w:val="22"/>
              </w:rPr>
              <w:t>all’indirizzo</w:t>
            </w:r>
            <w:r w:rsidR="00A0124A" w:rsidRPr="00B865C0">
              <w:rPr>
                <w:rFonts w:ascii="Calibri" w:hAnsi="Calibri" w:cs="Tahoma"/>
                <w:sz w:val="22"/>
                <w:szCs w:val="22"/>
              </w:rPr>
              <w:t xml:space="preserve"> </w:t>
            </w:r>
            <w:r w:rsidR="001674DE" w:rsidRPr="00B865C0">
              <w:rPr>
                <w:rFonts w:ascii="Calibri" w:hAnsi="Calibri" w:cs="Tahoma"/>
                <w:sz w:val="22"/>
                <w:szCs w:val="22"/>
              </w:rPr>
              <w:t xml:space="preserve">di posta elettronica indicato </w:t>
            </w:r>
            <w:r w:rsidR="00A0124A" w:rsidRPr="00B865C0">
              <w:rPr>
                <w:rFonts w:ascii="Calibri" w:hAnsi="Calibri" w:cs="Tahoma"/>
                <w:sz w:val="22"/>
                <w:szCs w:val="22"/>
              </w:rPr>
              <w:t xml:space="preserve">in sede di registrazione alla piattaforma </w:t>
            </w:r>
            <w:r w:rsidR="000E5F66">
              <w:rPr>
                <w:rFonts w:ascii="Calibri" w:hAnsi="Calibri" w:cs="Tahoma"/>
                <w:sz w:val="22"/>
                <w:szCs w:val="22"/>
              </w:rPr>
              <w:t>EMPULIA</w:t>
            </w:r>
            <w:r w:rsidR="0043199D">
              <w:rPr>
                <w:rFonts w:ascii="Calibri" w:hAnsi="Calibri" w:cs="Tahoma"/>
                <w:sz w:val="22"/>
                <w:szCs w:val="22"/>
              </w:rPr>
              <w:t>;</w:t>
            </w:r>
          </w:p>
        </w:tc>
      </w:tr>
      <w:tr w:rsidR="00454111" w:rsidRPr="00454111" w14:paraId="0A66A225" w14:textId="77777777" w:rsidTr="006044BF">
        <w:tc>
          <w:tcPr>
            <w:tcW w:w="423" w:type="dxa"/>
            <w:shd w:val="clear" w:color="auto" w:fill="auto"/>
          </w:tcPr>
          <w:p w14:paraId="72FFD55D" w14:textId="1B82E0DC" w:rsidR="006044BF" w:rsidRPr="00454111" w:rsidRDefault="006044BF" w:rsidP="00ED207B">
            <w:pPr>
              <w:pStyle w:val="regolamento"/>
              <w:widowControl/>
              <w:tabs>
                <w:tab w:val="left" w:pos="-2127"/>
                <w:tab w:val="num" w:pos="567"/>
              </w:tabs>
              <w:snapToGrid w:val="0"/>
              <w:spacing w:before="40" w:after="40"/>
              <w:ind w:left="567" w:hanging="567"/>
              <w:rPr>
                <w:rFonts w:ascii="Calibri" w:hAnsi="Calibri"/>
                <w:sz w:val="22"/>
                <w:szCs w:val="22"/>
              </w:rPr>
            </w:pPr>
          </w:p>
        </w:tc>
        <w:tc>
          <w:tcPr>
            <w:tcW w:w="9323" w:type="dxa"/>
            <w:shd w:val="clear" w:color="auto" w:fill="auto"/>
          </w:tcPr>
          <w:p w14:paraId="5BA95675" w14:textId="5D8902CD" w:rsidR="006044BF" w:rsidRPr="00454111" w:rsidRDefault="0043199D" w:rsidP="0043199D">
            <w:pPr>
              <w:pStyle w:val="regolamento"/>
              <w:widowControl/>
              <w:tabs>
                <w:tab w:val="left" w:pos="-2127"/>
                <w:tab w:val="num" w:pos="0"/>
              </w:tabs>
              <w:snapToGrid w:val="0"/>
              <w:spacing w:before="120" w:after="40"/>
              <w:ind w:left="567" w:hanging="643"/>
              <w:rPr>
                <w:rFonts w:ascii="Calibri" w:hAnsi="Calibri"/>
                <w:sz w:val="22"/>
                <w:szCs w:val="22"/>
              </w:rPr>
            </w:pPr>
            <w:r>
              <w:rPr>
                <w:rFonts w:ascii="Calibri" w:hAnsi="Calibri" w:cs="Tahoma"/>
                <w:sz w:val="22"/>
                <w:szCs w:val="22"/>
              </w:rPr>
              <w:t xml:space="preserve"> e di </w:t>
            </w:r>
            <w:r w:rsidR="006044BF" w:rsidRPr="00454111">
              <w:rPr>
                <w:rFonts w:ascii="Calibri" w:hAnsi="Calibri" w:cs="Tahoma"/>
                <w:sz w:val="22"/>
                <w:szCs w:val="22"/>
              </w:rPr>
              <w:t>autorizza</w:t>
            </w:r>
            <w:r>
              <w:rPr>
                <w:rFonts w:ascii="Calibri" w:hAnsi="Calibri" w:cs="Tahoma"/>
                <w:sz w:val="22"/>
                <w:szCs w:val="22"/>
              </w:rPr>
              <w:t>re</w:t>
            </w:r>
            <w:r w:rsidR="006044BF" w:rsidRPr="00454111">
              <w:rPr>
                <w:rFonts w:ascii="Calibri" w:hAnsi="Calibri" w:cs="Tahoma"/>
                <w:sz w:val="22"/>
                <w:szCs w:val="22"/>
              </w:rPr>
              <w:t xml:space="preserve"> espressamente la Stazione appaltante all’utilizzo di questo mezzo di comunicazione;</w:t>
            </w:r>
          </w:p>
        </w:tc>
      </w:tr>
    </w:tbl>
    <w:p w14:paraId="4F22A22F" w14:textId="77777777" w:rsidR="00925B32" w:rsidRDefault="00925B32" w:rsidP="00C055B9">
      <w:pPr>
        <w:pStyle w:val="Testonotaapidipagina"/>
      </w:pPr>
    </w:p>
    <w:p w14:paraId="2D547299" w14:textId="77777777" w:rsidR="00925B32" w:rsidRPr="00925B32" w:rsidRDefault="00925B32" w:rsidP="00C055B9">
      <w:pPr>
        <w:pStyle w:val="Rientrocorpodeltesto23"/>
        <w:tabs>
          <w:tab w:val="num" w:pos="567"/>
        </w:tabs>
        <w:spacing w:before="240" w:after="120"/>
        <w:ind w:left="567" w:hanging="567"/>
        <w:jc w:val="center"/>
        <w:rPr>
          <w:rFonts w:ascii="Calibri" w:hAnsi="Calibri" w:cs="Calibri"/>
          <w:b/>
          <w:sz w:val="22"/>
          <w:szCs w:val="22"/>
        </w:rPr>
      </w:pPr>
      <w:r w:rsidRPr="00925B32">
        <w:rPr>
          <w:rFonts w:ascii="Calibri" w:hAnsi="Calibri" w:cs="Calibri"/>
          <w:b/>
          <w:sz w:val="22"/>
          <w:szCs w:val="22"/>
        </w:rPr>
        <w:t>DICHIARA</w:t>
      </w:r>
    </w:p>
    <w:p w14:paraId="40B1155A" w14:textId="65F77669" w:rsidR="00C055B9" w:rsidRPr="003102DC" w:rsidRDefault="00C055B9" w:rsidP="00DB1C1B">
      <w:pPr>
        <w:widowControl/>
        <w:numPr>
          <w:ilvl w:val="0"/>
          <w:numId w:val="11"/>
        </w:numPr>
        <w:suppressAutoHyphens w:val="0"/>
        <w:spacing w:before="120" w:after="120"/>
        <w:ind w:left="284" w:hanging="284"/>
        <w:jc w:val="both"/>
        <w:rPr>
          <w:rFonts w:ascii="Calibri" w:eastAsia="Times New Roman" w:hAnsi="Calibri" w:cs="Calibri"/>
          <w:sz w:val="22"/>
          <w:szCs w:val="22"/>
          <w:lang w:eastAsia="it-IT"/>
        </w:rPr>
      </w:pPr>
      <w:r w:rsidRPr="003102DC">
        <w:rPr>
          <w:rFonts w:ascii="Calibri" w:eastAsia="Times New Roman" w:hAnsi="Calibri" w:cs="Calibri"/>
          <w:sz w:val="22"/>
          <w:szCs w:val="22"/>
          <w:lang w:eastAsia="it-IT"/>
        </w:rPr>
        <w:t xml:space="preserve">che l’impresa, società o altro soggetto che rappresento, in riferimento a quanto richiesto per il presente appalto: </w:t>
      </w:r>
    </w:p>
    <w:p w14:paraId="3F622B47" w14:textId="1F1BAABE" w:rsidR="00C055B9" w:rsidRPr="000856F1" w:rsidRDefault="000856F1" w:rsidP="000856F1">
      <w:pPr>
        <w:pStyle w:val="Paragrafoelenco"/>
        <w:widowControl/>
        <w:numPr>
          <w:ilvl w:val="0"/>
          <w:numId w:val="21"/>
        </w:numPr>
        <w:suppressAutoHyphens w:val="0"/>
        <w:autoSpaceDE w:val="0"/>
        <w:autoSpaceDN w:val="0"/>
        <w:adjustRightInd w:val="0"/>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è </w:t>
      </w:r>
      <w:r w:rsidRPr="000856F1">
        <w:rPr>
          <w:rFonts w:ascii="Calibri" w:eastAsia="Times New Roman" w:hAnsi="Calibri" w:cs="Calibri"/>
          <w:sz w:val="22"/>
          <w:szCs w:val="22"/>
          <w:lang w:eastAsia="it-IT"/>
        </w:rPr>
        <w:t>iscritt</w:t>
      </w:r>
      <w:r>
        <w:rPr>
          <w:rFonts w:ascii="Calibri" w:eastAsia="Times New Roman" w:hAnsi="Calibri" w:cs="Calibri"/>
          <w:sz w:val="22"/>
          <w:szCs w:val="22"/>
          <w:lang w:eastAsia="it-IT"/>
        </w:rPr>
        <w:t>a</w:t>
      </w:r>
      <w:r w:rsidRPr="000856F1">
        <w:rPr>
          <w:rFonts w:ascii="Calibri" w:eastAsia="Times New Roman" w:hAnsi="Calibri" w:cs="Calibri"/>
          <w:sz w:val="22"/>
          <w:szCs w:val="22"/>
          <w:lang w:eastAsia="it-IT"/>
        </w:rPr>
        <w:t xml:space="preserve"> nel Registro delle Imprese presso la C.C.I.A.A. per attività coerente con quella oggetto del presente appalto o </w:t>
      </w:r>
      <w:r>
        <w:rPr>
          <w:rFonts w:ascii="Calibri" w:eastAsia="Times New Roman" w:hAnsi="Calibri" w:cs="Calibri"/>
          <w:sz w:val="22"/>
          <w:szCs w:val="22"/>
          <w:lang w:eastAsia="it-IT"/>
        </w:rPr>
        <w:t>ha</w:t>
      </w:r>
      <w:r w:rsidRPr="000856F1">
        <w:rPr>
          <w:rFonts w:ascii="Calibri" w:eastAsia="Times New Roman" w:hAnsi="Calibri" w:cs="Calibri"/>
          <w:sz w:val="22"/>
          <w:szCs w:val="22"/>
          <w:lang w:eastAsia="it-IT"/>
        </w:rPr>
        <w:t xml:space="preserve"> come oggetto nel loro Statuto lo svolgimento di attività coerente con l’oggetto della presente gara</w:t>
      </w:r>
      <w:r>
        <w:rPr>
          <w:rFonts w:ascii="Calibri" w:eastAsia="Times New Roman" w:hAnsi="Calibri" w:cs="Calibri"/>
          <w:sz w:val="22"/>
          <w:szCs w:val="22"/>
          <w:lang w:eastAsia="it-IT"/>
        </w:rPr>
        <w:t>;</w:t>
      </w:r>
    </w:p>
    <w:tbl>
      <w:tblPr>
        <w:tblW w:w="9873" w:type="dxa"/>
        <w:tblLayout w:type="fixed"/>
        <w:tblLook w:val="0000" w:firstRow="0" w:lastRow="0" w:firstColumn="0" w:lastColumn="0" w:noHBand="0" w:noVBand="0"/>
      </w:tblPr>
      <w:tblGrid>
        <w:gridCol w:w="284"/>
        <w:gridCol w:w="9589"/>
      </w:tblGrid>
      <w:tr w:rsidR="00C055B9" w:rsidRPr="000C4643" w14:paraId="2FAD1E17" w14:textId="77777777" w:rsidTr="00A36C3E">
        <w:tc>
          <w:tcPr>
            <w:tcW w:w="284" w:type="dxa"/>
            <w:shd w:val="clear" w:color="auto" w:fill="auto"/>
          </w:tcPr>
          <w:p w14:paraId="756E2EDD" w14:textId="7D0E479E" w:rsidR="00C055B9" w:rsidRPr="000C4643" w:rsidRDefault="00C055B9" w:rsidP="003102DC">
            <w:pPr>
              <w:snapToGrid w:val="0"/>
              <w:spacing w:before="60" w:after="60"/>
              <w:rPr>
                <w:rFonts w:ascii="Calibri" w:eastAsia="Times New Roman" w:hAnsi="Calibri" w:cs="Calibri"/>
                <w:sz w:val="22"/>
                <w:szCs w:val="22"/>
                <w:lang w:eastAsia="it-IT"/>
              </w:rPr>
            </w:pPr>
          </w:p>
        </w:tc>
        <w:tc>
          <w:tcPr>
            <w:tcW w:w="9589" w:type="dxa"/>
            <w:shd w:val="clear" w:color="auto" w:fill="auto"/>
          </w:tcPr>
          <w:p w14:paraId="1BD14B0B" w14:textId="761284DF" w:rsidR="00C055B9" w:rsidRDefault="00A36C3E" w:rsidP="00A36C3E">
            <w:pPr>
              <w:pStyle w:val="Paragrafoelenco"/>
              <w:widowControl/>
              <w:numPr>
                <w:ilvl w:val="0"/>
                <w:numId w:val="21"/>
              </w:numPr>
              <w:suppressAutoHyphens w:val="0"/>
              <w:autoSpaceDE w:val="0"/>
              <w:autoSpaceDN w:val="0"/>
              <w:adjustRightInd w:val="0"/>
              <w:ind w:left="442" w:hanging="442"/>
              <w:jc w:val="both"/>
              <w:rPr>
                <w:rFonts w:ascii="Calibri" w:eastAsia="Times New Roman" w:hAnsi="Calibri" w:cs="Calibri"/>
                <w:sz w:val="22"/>
                <w:szCs w:val="22"/>
                <w:lang w:eastAsia="it-IT"/>
              </w:rPr>
            </w:pPr>
            <w:r>
              <w:rPr>
                <w:rFonts w:ascii="Calibri" w:eastAsia="Times New Roman" w:hAnsi="Calibri" w:cs="Calibri"/>
                <w:sz w:val="22"/>
                <w:szCs w:val="22"/>
                <w:lang w:eastAsia="it-IT"/>
              </w:rPr>
              <w:t>è iscritta</w:t>
            </w:r>
            <w:r w:rsidR="00963D3D" w:rsidRPr="00963D3D">
              <w:rPr>
                <w:rFonts w:ascii="Calibri" w:eastAsia="Times New Roman" w:hAnsi="Calibri" w:cs="Calibri"/>
                <w:sz w:val="22"/>
                <w:szCs w:val="22"/>
                <w:lang w:eastAsia="it-IT"/>
              </w:rPr>
              <w:t xml:space="preserve"> all’Albo Nazionale Gestori Ambientali nella categoria 1 classe minimale C in possesso di un numero adeguato di automezzi dotati di attrezzature di </w:t>
            </w:r>
            <w:proofErr w:type="spellStart"/>
            <w:r w:rsidR="00963D3D" w:rsidRPr="00963D3D">
              <w:rPr>
                <w:rFonts w:ascii="Calibri" w:eastAsia="Times New Roman" w:hAnsi="Calibri" w:cs="Calibri"/>
                <w:sz w:val="22"/>
                <w:szCs w:val="22"/>
                <w:lang w:eastAsia="it-IT"/>
              </w:rPr>
              <w:t>scarramento</w:t>
            </w:r>
            <w:proofErr w:type="spellEnd"/>
            <w:r w:rsidR="00963D3D" w:rsidRPr="00963D3D">
              <w:rPr>
                <w:rFonts w:ascii="Calibri" w:eastAsia="Times New Roman" w:hAnsi="Calibri" w:cs="Calibri"/>
                <w:sz w:val="22"/>
                <w:szCs w:val="22"/>
                <w:lang w:eastAsia="it-IT"/>
              </w:rPr>
              <w:t xml:space="preserve"> e cassoni </w:t>
            </w:r>
            <w:proofErr w:type="spellStart"/>
            <w:r w:rsidR="00963D3D" w:rsidRPr="00963D3D">
              <w:rPr>
                <w:rFonts w:ascii="Calibri" w:eastAsia="Times New Roman" w:hAnsi="Calibri" w:cs="Calibri"/>
                <w:sz w:val="22"/>
                <w:szCs w:val="22"/>
                <w:lang w:eastAsia="it-IT"/>
              </w:rPr>
              <w:t>scarrabili</w:t>
            </w:r>
            <w:proofErr w:type="spellEnd"/>
            <w:r w:rsidR="00963D3D" w:rsidRPr="00963D3D">
              <w:rPr>
                <w:rFonts w:ascii="Calibri" w:eastAsia="Times New Roman" w:hAnsi="Calibri" w:cs="Calibri"/>
                <w:sz w:val="22"/>
                <w:szCs w:val="22"/>
                <w:lang w:eastAsia="it-IT"/>
              </w:rPr>
              <w:t xml:space="preserve">, dotati di copertura amovibile, con capacità minima di 25 mc, </w:t>
            </w:r>
            <w:r>
              <w:rPr>
                <w:rFonts w:ascii="Calibri" w:eastAsia="Times New Roman" w:hAnsi="Calibri" w:cs="Calibri"/>
                <w:sz w:val="22"/>
                <w:szCs w:val="22"/>
                <w:lang w:eastAsia="it-IT"/>
              </w:rPr>
              <w:t>ed</w:t>
            </w:r>
            <w:r w:rsidR="00963D3D" w:rsidRPr="00963D3D">
              <w:rPr>
                <w:rFonts w:ascii="Calibri" w:eastAsia="Times New Roman" w:hAnsi="Calibri" w:cs="Calibri"/>
                <w:sz w:val="22"/>
                <w:szCs w:val="22"/>
                <w:lang w:eastAsia="it-IT"/>
              </w:rPr>
              <w:t xml:space="preserve"> allega dichiarazione di disponibilità vincolante del gestore dell’impianto di recupero dotato di autorizzazione (rilasciata dalla Provincia in cui risiede l’impianto e/o Regione competente) per il rifiuto EER 200307 oggetto della presente procedura di gara</w:t>
            </w:r>
            <w:r w:rsidR="00963D3D">
              <w:rPr>
                <w:rFonts w:ascii="Calibri" w:eastAsia="Times New Roman" w:hAnsi="Calibri" w:cs="Calibri"/>
                <w:sz w:val="22"/>
                <w:szCs w:val="22"/>
                <w:lang w:eastAsia="it-IT"/>
              </w:rPr>
              <w:t>;</w:t>
            </w:r>
          </w:p>
          <w:p w14:paraId="2607A1BB" w14:textId="6A2B2986" w:rsidR="00A36C3E" w:rsidRDefault="00A36C3E" w:rsidP="00A36C3E">
            <w:pPr>
              <w:pStyle w:val="Paragrafoelenco"/>
              <w:widowControl/>
              <w:suppressAutoHyphens w:val="0"/>
              <w:autoSpaceDE w:val="0"/>
              <w:autoSpaceDN w:val="0"/>
              <w:adjustRightInd w:val="0"/>
              <w:ind w:left="442"/>
              <w:jc w:val="both"/>
              <w:rPr>
                <w:rFonts w:ascii="Calibri" w:eastAsia="Times New Roman" w:hAnsi="Calibri" w:cs="Calibri"/>
                <w:sz w:val="22"/>
                <w:szCs w:val="22"/>
                <w:lang w:eastAsia="it-IT"/>
              </w:rPr>
            </w:pPr>
            <w:r>
              <w:rPr>
                <w:rFonts w:ascii="Calibri" w:eastAsia="Times New Roman" w:hAnsi="Calibri" w:cs="Calibri"/>
                <w:sz w:val="22"/>
                <w:szCs w:val="22"/>
                <w:lang w:eastAsia="it-IT"/>
              </w:rPr>
              <w:t>ovvero</w:t>
            </w:r>
          </w:p>
          <w:p w14:paraId="685FAFB7" w14:textId="6C151CA8" w:rsidR="00963D3D" w:rsidRPr="00963D3D" w:rsidRDefault="00A36C3E" w:rsidP="00A36C3E">
            <w:pPr>
              <w:pStyle w:val="Paragrafoelenco"/>
              <w:widowControl/>
              <w:numPr>
                <w:ilvl w:val="0"/>
                <w:numId w:val="21"/>
              </w:numPr>
              <w:suppressAutoHyphens w:val="0"/>
              <w:autoSpaceDE w:val="0"/>
              <w:autoSpaceDN w:val="0"/>
              <w:adjustRightInd w:val="0"/>
              <w:ind w:left="442" w:hanging="442"/>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(per </w:t>
            </w:r>
            <w:r w:rsidR="00963D3D" w:rsidRPr="00963D3D">
              <w:rPr>
                <w:rFonts w:ascii="Calibri" w:eastAsia="Times New Roman" w:hAnsi="Calibri" w:cs="Calibri"/>
                <w:sz w:val="22"/>
                <w:szCs w:val="22"/>
                <w:lang w:eastAsia="it-IT"/>
              </w:rPr>
              <w:t>i Gestori di impianti di recupero</w:t>
            </w:r>
            <w:r>
              <w:rPr>
                <w:rFonts w:ascii="Calibri" w:eastAsia="Times New Roman" w:hAnsi="Calibri" w:cs="Calibri"/>
                <w:sz w:val="22"/>
                <w:szCs w:val="22"/>
                <w:lang w:eastAsia="it-IT"/>
              </w:rPr>
              <w:t>) di essere dotata</w:t>
            </w:r>
            <w:r w:rsidR="00963D3D" w:rsidRPr="00963D3D">
              <w:rPr>
                <w:rFonts w:ascii="Calibri" w:eastAsia="Times New Roman" w:hAnsi="Calibri" w:cs="Calibri"/>
                <w:sz w:val="22"/>
                <w:szCs w:val="22"/>
                <w:lang w:eastAsia="it-IT"/>
              </w:rPr>
              <w:t xml:space="preserve"> di idonea autorizzazione (rilasciata dalla Provincia in cui risiede l’impianto e/o Regione competente) per il rifiuto EER 200307 oggetto della procedura di gara </w:t>
            </w:r>
            <w:r>
              <w:rPr>
                <w:rFonts w:ascii="Calibri" w:eastAsia="Times New Roman" w:hAnsi="Calibri" w:cs="Calibri"/>
                <w:sz w:val="22"/>
                <w:szCs w:val="22"/>
                <w:lang w:eastAsia="it-IT"/>
              </w:rPr>
              <w:t>ed</w:t>
            </w:r>
            <w:r w:rsidR="00963D3D" w:rsidRPr="00963D3D">
              <w:rPr>
                <w:rFonts w:ascii="Calibri" w:eastAsia="Times New Roman" w:hAnsi="Calibri" w:cs="Calibri"/>
                <w:sz w:val="22"/>
                <w:szCs w:val="22"/>
                <w:lang w:eastAsia="it-IT"/>
              </w:rPr>
              <w:t xml:space="preserve"> allega dichiarazione di disponibilità vincolante della ditta incaricata del trasporto in possesso di un numero adeguato di automezzi dotati di attrezzature di </w:t>
            </w:r>
            <w:proofErr w:type="spellStart"/>
            <w:r w:rsidR="00963D3D" w:rsidRPr="00963D3D">
              <w:rPr>
                <w:rFonts w:ascii="Calibri" w:eastAsia="Times New Roman" w:hAnsi="Calibri" w:cs="Calibri"/>
                <w:sz w:val="22"/>
                <w:szCs w:val="22"/>
                <w:lang w:eastAsia="it-IT"/>
              </w:rPr>
              <w:t>scarramento</w:t>
            </w:r>
            <w:proofErr w:type="spellEnd"/>
            <w:r w:rsidR="00963D3D" w:rsidRPr="00963D3D">
              <w:rPr>
                <w:rFonts w:ascii="Calibri" w:eastAsia="Times New Roman" w:hAnsi="Calibri" w:cs="Calibri"/>
                <w:sz w:val="22"/>
                <w:szCs w:val="22"/>
                <w:lang w:eastAsia="it-IT"/>
              </w:rPr>
              <w:t xml:space="preserve"> e cassoni </w:t>
            </w:r>
            <w:proofErr w:type="spellStart"/>
            <w:r w:rsidR="00963D3D" w:rsidRPr="00963D3D">
              <w:rPr>
                <w:rFonts w:ascii="Calibri" w:eastAsia="Times New Roman" w:hAnsi="Calibri" w:cs="Calibri"/>
                <w:sz w:val="22"/>
                <w:szCs w:val="22"/>
                <w:lang w:eastAsia="it-IT"/>
              </w:rPr>
              <w:t>scarrabili</w:t>
            </w:r>
            <w:proofErr w:type="spellEnd"/>
            <w:r w:rsidR="00963D3D" w:rsidRPr="00963D3D">
              <w:rPr>
                <w:rFonts w:ascii="Calibri" w:eastAsia="Times New Roman" w:hAnsi="Calibri" w:cs="Calibri"/>
                <w:sz w:val="22"/>
                <w:szCs w:val="22"/>
                <w:lang w:eastAsia="it-IT"/>
              </w:rPr>
              <w:t xml:space="preserve"> con capacità minima di 25 mc. La ditta incaricata del trasporto rifiuti deve essere iscritta presso l’Albo Nazionale Gestori Ambientali nella categoria e classe idonee per l’esecuzione del trasporto stesso (</w:t>
            </w:r>
            <w:proofErr w:type="spellStart"/>
            <w:r w:rsidR="00963D3D" w:rsidRPr="00963D3D">
              <w:rPr>
                <w:rFonts w:ascii="Calibri" w:eastAsia="Times New Roman" w:hAnsi="Calibri" w:cs="Calibri"/>
                <w:sz w:val="22"/>
                <w:szCs w:val="22"/>
                <w:lang w:eastAsia="it-IT"/>
              </w:rPr>
              <w:t>cat</w:t>
            </w:r>
            <w:proofErr w:type="spellEnd"/>
            <w:r w:rsidR="00963D3D" w:rsidRPr="00963D3D">
              <w:rPr>
                <w:rFonts w:ascii="Calibri" w:eastAsia="Times New Roman" w:hAnsi="Calibri" w:cs="Calibri"/>
                <w:sz w:val="22"/>
                <w:szCs w:val="22"/>
                <w:lang w:eastAsia="it-IT"/>
              </w:rPr>
              <w:t>. 1 cl. C) oltre che presso l’Albo Nazionale Trasportatori Conto Terzi;</w:t>
            </w:r>
          </w:p>
          <w:p w14:paraId="1F08CCFF" w14:textId="4461AF32" w:rsidR="00963D3D" w:rsidRPr="00963D3D" w:rsidRDefault="00A36C3E" w:rsidP="00A36C3E">
            <w:pPr>
              <w:pStyle w:val="Paragrafoelenco"/>
              <w:widowControl/>
              <w:numPr>
                <w:ilvl w:val="0"/>
                <w:numId w:val="21"/>
              </w:numPr>
              <w:suppressAutoHyphens w:val="0"/>
              <w:autoSpaceDE w:val="0"/>
              <w:autoSpaceDN w:val="0"/>
              <w:adjustRightInd w:val="0"/>
              <w:ind w:left="443" w:hanging="443"/>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Allega </w:t>
            </w:r>
            <w:r w:rsidRPr="00A36C3E">
              <w:rPr>
                <w:rFonts w:ascii="Calibri" w:eastAsia="Times New Roman" w:hAnsi="Calibri" w:cs="Calibri"/>
                <w:sz w:val="22"/>
                <w:szCs w:val="22"/>
                <w:lang w:eastAsia="it-IT"/>
              </w:rPr>
              <w:t>apposita dichiarazione di disponibilità al conferimento e trattamento delle quantità presunte provenienti dalla raccolta rifiuti ingombranti svolta da AMIU S.p.A. stimate in 400 tonnellate annue</w:t>
            </w:r>
            <w:r w:rsidRPr="00A36C3E">
              <w:rPr>
                <w:rFonts w:ascii="Calibri" w:eastAsia="Times New Roman" w:hAnsi="Calibri" w:cs="Calibri"/>
                <w:sz w:val="22"/>
                <w:szCs w:val="22"/>
                <w:lang w:eastAsia="it-IT"/>
              </w:rPr>
              <w:t xml:space="preserve"> </w:t>
            </w:r>
            <w:r>
              <w:rPr>
                <w:rFonts w:ascii="Calibri" w:eastAsia="Times New Roman" w:hAnsi="Calibri" w:cs="Calibri"/>
                <w:sz w:val="22"/>
                <w:szCs w:val="22"/>
                <w:lang w:eastAsia="it-IT"/>
              </w:rPr>
              <w:t>del</w:t>
            </w:r>
            <w:r w:rsidR="00963D3D" w:rsidRPr="00963D3D">
              <w:rPr>
                <w:rFonts w:ascii="Calibri" w:eastAsia="Times New Roman" w:hAnsi="Calibri" w:cs="Calibri"/>
                <w:sz w:val="22"/>
                <w:szCs w:val="22"/>
                <w:lang w:eastAsia="it-IT"/>
              </w:rPr>
              <w:t xml:space="preserve">l’impianto di recupero destinatario del rifiuto EER 200307 deve rilasciare </w:t>
            </w:r>
            <w:r>
              <w:rPr>
                <w:rFonts w:ascii="Calibri" w:eastAsia="Times New Roman" w:hAnsi="Calibri" w:cs="Calibri"/>
                <w:sz w:val="22"/>
                <w:szCs w:val="22"/>
                <w:lang w:eastAsia="it-IT"/>
              </w:rPr>
              <w:t>;</w:t>
            </w:r>
          </w:p>
        </w:tc>
      </w:tr>
    </w:tbl>
    <w:p w14:paraId="56A0DC88" w14:textId="4EF96DCF" w:rsidR="00DB1C1B" w:rsidRDefault="00D81683" w:rsidP="000856F1">
      <w:pPr>
        <w:pStyle w:val="Paragrafoelenco"/>
        <w:widowControl/>
        <w:numPr>
          <w:ilvl w:val="0"/>
          <w:numId w:val="11"/>
        </w:numPr>
        <w:suppressAutoHyphens w:val="0"/>
        <w:spacing w:before="120" w:after="120"/>
        <w:ind w:hanging="720"/>
        <w:jc w:val="both"/>
        <w:rPr>
          <w:rFonts w:ascii="Calibri" w:hAnsi="Calibri" w:cs="Calibri"/>
          <w:sz w:val="22"/>
          <w:szCs w:val="22"/>
        </w:rPr>
      </w:pPr>
      <w:bookmarkStart w:id="12" w:name="_Hlk87957750"/>
      <w:r>
        <w:rPr>
          <w:rFonts w:ascii="Calibri" w:hAnsi="Calibri" w:cs="Calibri"/>
          <w:sz w:val="22"/>
          <w:szCs w:val="22"/>
        </w:rPr>
        <w:t xml:space="preserve">che l’impresa possiede, in riferimento a quanto richiesto nei requisiti di </w:t>
      </w:r>
      <w:bookmarkEnd w:id="12"/>
      <w:r>
        <w:rPr>
          <w:rFonts w:ascii="Calibri" w:hAnsi="Calibri" w:cs="Calibri"/>
          <w:sz w:val="22"/>
          <w:szCs w:val="22"/>
        </w:rPr>
        <w:t>capacità economica e finanziaria:</w:t>
      </w:r>
    </w:p>
    <w:p w14:paraId="51F68886" w14:textId="77777777" w:rsidR="00D81683" w:rsidRDefault="00D81683" w:rsidP="00D81683">
      <w:pPr>
        <w:pStyle w:val="Paragrafoelenco"/>
        <w:widowControl/>
        <w:suppressAutoHyphens w:val="0"/>
        <w:spacing w:before="120" w:after="120"/>
        <w:jc w:val="both"/>
        <w:rPr>
          <w:rFonts w:ascii="Calibri" w:hAnsi="Calibri" w:cs="Calibri"/>
          <w:sz w:val="22"/>
          <w:szCs w:val="22"/>
        </w:rPr>
      </w:pPr>
    </w:p>
    <w:p w14:paraId="5C64CBCF" w14:textId="610674F4"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 xml:space="preserve">un fatturato globale riferito complessivamente agli ultimi tre esercizi finanziari, chiusi ed approvati alla data di presentazione dell'offerta, non inferiore </w:t>
      </w:r>
      <w:r w:rsidR="00A84774">
        <w:rPr>
          <w:rFonts w:ascii="Calibri" w:hAnsi="Calibri" w:cs="Calibri"/>
          <w:sz w:val="22"/>
          <w:szCs w:val="22"/>
        </w:rPr>
        <w:t xml:space="preserve">ad </w:t>
      </w:r>
      <w:r w:rsidR="00A84774" w:rsidRPr="00A84774">
        <w:rPr>
          <w:rFonts w:ascii="Calibri" w:hAnsi="Calibri" w:cs="Calibri"/>
          <w:sz w:val="22"/>
          <w:szCs w:val="22"/>
        </w:rPr>
        <w:t xml:space="preserve">€ </w:t>
      </w:r>
      <w:r w:rsidR="00963D3D">
        <w:rPr>
          <w:rFonts w:ascii="Calibri" w:hAnsi="Calibri" w:cs="Calibri"/>
          <w:sz w:val="22"/>
          <w:szCs w:val="22"/>
        </w:rPr>
        <w:t>400</w:t>
      </w:r>
      <w:r w:rsidR="00A84774" w:rsidRPr="00A84774">
        <w:rPr>
          <w:rFonts w:ascii="Calibri" w:hAnsi="Calibri" w:cs="Calibri"/>
          <w:sz w:val="22"/>
          <w:szCs w:val="22"/>
        </w:rPr>
        <w:t>.</w:t>
      </w:r>
      <w:r w:rsidR="00963D3D">
        <w:rPr>
          <w:rFonts w:ascii="Calibri" w:hAnsi="Calibri" w:cs="Calibri"/>
          <w:sz w:val="22"/>
          <w:szCs w:val="22"/>
        </w:rPr>
        <w:t>5</w:t>
      </w:r>
      <w:r w:rsidR="00A84774" w:rsidRPr="00A84774">
        <w:rPr>
          <w:rFonts w:ascii="Calibri" w:hAnsi="Calibri" w:cs="Calibri"/>
          <w:sz w:val="22"/>
          <w:szCs w:val="22"/>
        </w:rPr>
        <w:t>00,00</w:t>
      </w:r>
      <w:r w:rsidR="00A84774">
        <w:rPr>
          <w:rFonts w:ascii="Calibri" w:hAnsi="Calibri" w:cs="Calibri"/>
          <w:sz w:val="22"/>
          <w:szCs w:val="22"/>
        </w:rPr>
        <w:t>.</w:t>
      </w:r>
    </w:p>
    <w:p w14:paraId="1E8EB70C" w14:textId="64110792"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7C5C5F6D" w14:textId="780E116C" w:rsidR="00D81683" w:rsidRDefault="00D81683" w:rsidP="00D81683">
      <w:pPr>
        <w:pStyle w:val="Paragrafoelenco"/>
        <w:widowControl/>
        <w:suppressAutoHyphens w:val="0"/>
        <w:spacing w:before="120" w:after="120"/>
        <w:ind w:left="709" w:hanging="709"/>
        <w:jc w:val="both"/>
        <w:rPr>
          <w:rFonts w:ascii="Calibri" w:hAnsi="Calibri" w:cs="Calibri"/>
          <w:sz w:val="22"/>
          <w:szCs w:val="22"/>
        </w:rPr>
      </w:pPr>
      <w:r w:rsidRPr="00D81683">
        <w:rPr>
          <w:rFonts w:ascii="Calibri" w:hAnsi="Calibri" w:cs="Calibri"/>
          <w:sz w:val="22"/>
          <w:szCs w:val="22"/>
        </w:rPr>
        <w:t>3</w:t>
      </w:r>
      <w:r>
        <w:rPr>
          <w:rFonts w:ascii="Calibri" w:hAnsi="Calibri" w:cs="Calibri"/>
          <w:sz w:val="22"/>
          <w:szCs w:val="22"/>
        </w:rPr>
        <w:t>5</w:t>
      </w:r>
      <w:r w:rsidRPr="00D81683">
        <w:rPr>
          <w:rFonts w:ascii="Calibri" w:hAnsi="Calibri" w:cs="Calibri"/>
          <w:sz w:val="22"/>
          <w:szCs w:val="22"/>
        </w:rPr>
        <w:t>)</w:t>
      </w:r>
      <w:r w:rsidRPr="00D81683">
        <w:rPr>
          <w:rFonts w:ascii="Calibri" w:hAnsi="Calibri" w:cs="Calibri"/>
          <w:sz w:val="22"/>
          <w:szCs w:val="22"/>
        </w:rPr>
        <w:tab/>
        <w:t>che l’impresa possiede, in riferimento a quanto richiesto nei requisiti di</w:t>
      </w:r>
      <w:r>
        <w:rPr>
          <w:rFonts w:ascii="Calibri" w:hAnsi="Calibri" w:cs="Calibri"/>
          <w:sz w:val="22"/>
          <w:szCs w:val="22"/>
        </w:rPr>
        <w:t xml:space="preserve"> capacità tecnica e professionale:</w:t>
      </w:r>
    </w:p>
    <w:p w14:paraId="4EBF59BD" w14:textId="77777777" w:rsidR="00D81683" w:rsidRPr="000856F1" w:rsidRDefault="00D81683" w:rsidP="00D81683">
      <w:pPr>
        <w:pStyle w:val="Paragrafoelenco"/>
        <w:widowControl/>
        <w:suppressAutoHyphens w:val="0"/>
        <w:spacing w:before="120" w:after="120"/>
        <w:ind w:left="709" w:hanging="709"/>
        <w:jc w:val="both"/>
        <w:rPr>
          <w:rFonts w:ascii="Calibri" w:hAnsi="Calibri" w:cs="Calibri"/>
          <w:sz w:val="22"/>
          <w:szCs w:val="22"/>
        </w:rPr>
      </w:pPr>
    </w:p>
    <w:p w14:paraId="68426A56" w14:textId="1C4681DE" w:rsidR="00D81683" w:rsidRDefault="00D81683" w:rsidP="00A36C3E">
      <w:pPr>
        <w:pStyle w:val="Paragrafoelenco"/>
        <w:widowControl/>
        <w:numPr>
          <w:ilvl w:val="0"/>
          <w:numId w:val="25"/>
        </w:numPr>
        <w:suppressAutoHyphens w:val="0"/>
        <w:spacing w:before="120" w:after="120"/>
        <w:jc w:val="both"/>
        <w:rPr>
          <w:rFonts w:ascii="Calibri" w:hAnsi="Calibri" w:cs="Calibri"/>
          <w:sz w:val="22"/>
          <w:szCs w:val="22"/>
        </w:rPr>
      </w:pPr>
      <w:bookmarkStart w:id="13" w:name="_GoBack"/>
      <w:bookmarkEnd w:id="13"/>
      <w:r w:rsidRPr="00D81683">
        <w:rPr>
          <w:rFonts w:ascii="Calibri" w:hAnsi="Calibri" w:cs="Calibri"/>
          <w:sz w:val="22"/>
          <w:szCs w:val="22"/>
        </w:rPr>
        <w:t>adeguata esperienza professionale, da comprovarsi mediante elenco dei principali servizi analoghi a quelli oggetto del</w:t>
      </w:r>
      <w:r w:rsidR="002F1557">
        <w:rPr>
          <w:rFonts w:ascii="Calibri" w:hAnsi="Calibri" w:cs="Calibri"/>
          <w:sz w:val="22"/>
          <w:szCs w:val="22"/>
        </w:rPr>
        <w:t xml:space="preserve"> servizio</w:t>
      </w:r>
      <w:r w:rsidRPr="00D81683">
        <w:rPr>
          <w:rFonts w:ascii="Calibri" w:hAnsi="Calibri" w:cs="Calibri"/>
          <w:sz w:val="22"/>
          <w:szCs w:val="22"/>
        </w:rPr>
        <w:t xml:space="preserve"> espletati nell'ultimo triennio antecedente la data di pubblicazione del bando di importo complessivo non inferiore </w:t>
      </w:r>
      <w:r w:rsidR="00A84774">
        <w:rPr>
          <w:rFonts w:ascii="Calibri" w:hAnsi="Calibri" w:cs="Calibri"/>
          <w:sz w:val="22"/>
          <w:szCs w:val="22"/>
        </w:rPr>
        <w:t xml:space="preserve">ad </w:t>
      </w:r>
      <w:r w:rsidR="00A84774" w:rsidRPr="00A84774">
        <w:rPr>
          <w:rFonts w:ascii="Calibri" w:hAnsi="Calibri" w:cs="Calibri"/>
          <w:sz w:val="22"/>
          <w:szCs w:val="22"/>
        </w:rPr>
        <w:t xml:space="preserve">€ </w:t>
      </w:r>
      <w:r w:rsidR="00963D3D">
        <w:rPr>
          <w:rFonts w:ascii="Calibri" w:hAnsi="Calibri" w:cs="Calibri"/>
          <w:sz w:val="22"/>
          <w:szCs w:val="22"/>
        </w:rPr>
        <w:t>400</w:t>
      </w:r>
      <w:r w:rsidR="00A84774" w:rsidRPr="00A84774">
        <w:rPr>
          <w:rFonts w:ascii="Calibri" w:hAnsi="Calibri" w:cs="Calibri"/>
          <w:sz w:val="22"/>
          <w:szCs w:val="22"/>
        </w:rPr>
        <w:t>.</w:t>
      </w:r>
      <w:r w:rsidR="00963D3D">
        <w:rPr>
          <w:rFonts w:ascii="Calibri" w:hAnsi="Calibri" w:cs="Calibri"/>
          <w:sz w:val="22"/>
          <w:szCs w:val="22"/>
        </w:rPr>
        <w:t>5</w:t>
      </w:r>
      <w:r w:rsidR="00A84774" w:rsidRPr="00A84774">
        <w:rPr>
          <w:rFonts w:ascii="Calibri" w:hAnsi="Calibri" w:cs="Calibri"/>
          <w:sz w:val="22"/>
          <w:szCs w:val="22"/>
        </w:rPr>
        <w:t>00,00</w:t>
      </w:r>
      <w:r w:rsidR="00A84774">
        <w:rPr>
          <w:rFonts w:ascii="Calibri" w:hAnsi="Calibri" w:cs="Calibri"/>
          <w:sz w:val="22"/>
          <w:szCs w:val="22"/>
        </w:rPr>
        <w:t>,</w:t>
      </w:r>
      <w:r w:rsidRPr="00D81683">
        <w:rPr>
          <w:rFonts w:ascii="Calibri" w:hAnsi="Calibri" w:cs="Calibri"/>
          <w:sz w:val="22"/>
          <w:szCs w:val="22"/>
        </w:rPr>
        <w:t xml:space="preserve"> con l’indicazione della data di inizio e fine del servizio, dell’importo e del committente pubblico o privato</w:t>
      </w:r>
      <w:r>
        <w:rPr>
          <w:rFonts w:ascii="Calibri" w:hAnsi="Calibri" w:cs="Calibri"/>
          <w:sz w:val="22"/>
          <w:szCs w:val="22"/>
        </w:rPr>
        <w:t>.</w:t>
      </w:r>
    </w:p>
    <w:p w14:paraId="1EA02649" w14:textId="40D22AFA" w:rsidR="00D81683" w:rsidRDefault="00D81683" w:rsidP="00D81683">
      <w:pPr>
        <w:pStyle w:val="Paragrafoelenco"/>
        <w:widowControl/>
        <w:suppressAutoHyphens w:val="0"/>
        <w:spacing w:before="120" w:after="120"/>
        <w:ind w:left="1080"/>
        <w:jc w:val="both"/>
        <w:rPr>
          <w:rFonts w:ascii="Calibri" w:hAnsi="Calibri" w:cs="Calibri"/>
          <w:sz w:val="22"/>
          <w:szCs w:val="22"/>
        </w:rPr>
      </w:pPr>
    </w:p>
    <w:tbl>
      <w:tblPr>
        <w:tblStyle w:val="Grigliatabella"/>
        <w:tblW w:w="8926" w:type="dxa"/>
        <w:tblInd w:w="708" w:type="dxa"/>
        <w:tblLook w:val="04A0" w:firstRow="1" w:lastRow="0" w:firstColumn="1" w:lastColumn="0" w:noHBand="0" w:noVBand="1"/>
      </w:tblPr>
      <w:tblGrid>
        <w:gridCol w:w="1839"/>
        <w:gridCol w:w="1744"/>
        <w:gridCol w:w="5343"/>
      </w:tblGrid>
      <w:tr w:rsidR="00CA46A6" w14:paraId="10E8AC41" w14:textId="77777777" w:rsidTr="00CA46A6">
        <w:tc>
          <w:tcPr>
            <w:tcW w:w="1839" w:type="dxa"/>
            <w:tcBorders>
              <w:top w:val="single" w:sz="4" w:space="0" w:color="auto"/>
              <w:left w:val="single" w:sz="4" w:space="0" w:color="auto"/>
              <w:bottom w:val="single" w:sz="4" w:space="0" w:color="auto"/>
              <w:right w:val="single" w:sz="4" w:space="0" w:color="auto"/>
            </w:tcBorders>
            <w:hideMark/>
          </w:tcPr>
          <w:p w14:paraId="4ADA1F16" w14:textId="3996E1D3" w:rsidR="00CA46A6" w:rsidRDefault="00CA46A6">
            <w:pPr>
              <w:jc w:val="both"/>
              <w:rPr>
                <w:rFonts w:ascii="Verdana" w:eastAsia="Times New Roman" w:hAnsi="Verdana"/>
                <w:lang w:eastAsia="it-IT"/>
              </w:rPr>
            </w:pPr>
            <w:r>
              <w:rPr>
                <w:rFonts w:ascii="Verdana" w:hAnsi="Verdana"/>
              </w:rPr>
              <w:t>Data di inizio e fine servizio</w:t>
            </w:r>
          </w:p>
        </w:tc>
        <w:tc>
          <w:tcPr>
            <w:tcW w:w="1744" w:type="dxa"/>
            <w:tcBorders>
              <w:top w:val="single" w:sz="4" w:space="0" w:color="auto"/>
              <w:left w:val="single" w:sz="4" w:space="0" w:color="auto"/>
              <w:bottom w:val="single" w:sz="4" w:space="0" w:color="auto"/>
              <w:right w:val="single" w:sz="4" w:space="0" w:color="auto"/>
            </w:tcBorders>
            <w:hideMark/>
          </w:tcPr>
          <w:p w14:paraId="2CE76550" w14:textId="77777777" w:rsidR="00CA46A6" w:rsidRDefault="00CA46A6">
            <w:pPr>
              <w:jc w:val="both"/>
              <w:rPr>
                <w:rFonts w:ascii="Verdana" w:hAnsi="Verdana"/>
              </w:rPr>
            </w:pPr>
            <w:r>
              <w:rPr>
                <w:rFonts w:ascii="Verdana" w:hAnsi="Verdana"/>
              </w:rPr>
              <w:t>Importo</w:t>
            </w:r>
          </w:p>
        </w:tc>
        <w:tc>
          <w:tcPr>
            <w:tcW w:w="5343" w:type="dxa"/>
            <w:tcBorders>
              <w:top w:val="single" w:sz="4" w:space="0" w:color="auto"/>
              <w:left w:val="single" w:sz="4" w:space="0" w:color="auto"/>
              <w:bottom w:val="single" w:sz="4" w:space="0" w:color="auto"/>
              <w:right w:val="single" w:sz="4" w:space="0" w:color="auto"/>
            </w:tcBorders>
            <w:hideMark/>
          </w:tcPr>
          <w:p w14:paraId="44266B21" w14:textId="470E159A" w:rsidR="00CA46A6" w:rsidRDefault="00CA46A6">
            <w:pPr>
              <w:jc w:val="both"/>
              <w:rPr>
                <w:rFonts w:ascii="Verdana" w:hAnsi="Verdana"/>
              </w:rPr>
            </w:pPr>
            <w:r>
              <w:rPr>
                <w:rFonts w:ascii="Verdana" w:hAnsi="Verdana"/>
              </w:rPr>
              <w:t>Destinatari del servizio</w:t>
            </w:r>
          </w:p>
        </w:tc>
      </w:tr>
      <w:tr w:rsidR="00CA46A6" w14:paraId="2D730DCA" w14:textId="77777777" w:rsidTr="00CA46A6">
        <w:tc>
          <w:tcPr>
            <w:tcW w:w="1839" w:type="dxa"/>
            <w:tcBorders>
              <w:top w:val="single" w:sz="4" w:space="0" w:color="auto"/>
              <w:left w:val="single" w:sz="4" w:space="0" w:color="auto"/>
              <w:bottom w:val="single" w:sz="4" w:space="0" w:color="auto"/>
              <w:right w:val="single" w:sz="4" w:space="0" w:color="auto"/>
            </w:tcBorders>
          </w:tcPr>
          <w:p w14:paraId="4924F63B"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2A070D4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6B942597" w14:textId="77777777" w:rsidR="00CA46A6" w:rsidRDefault="00CA46A6">
            <w:pPr>
              <w:jc w:val="both"/>
              <w:rPr>
                <w:rFonts w:ascii="Verdana" w:hAnsi="Verdana"/>
              </w:rPr>
            </w:pPr>
          </w:p>
        </w:tc>
      </w:tr>
      <w:tr w:rsidR="00CA46A6" w14:paraId="45B2C251" w14:textId="77777777" w:rsidTr="00CA46A6">
        <w:tc>
          <w:tcPr>
            <w:tcW w:w="1839" w:type="dxa"/>
            <w:tcBorders>
              <w:top w:val="single" w:sz="4" w:space="0" w:color="auto"/>
              <w:left w:val="single" w:sz="4" w:space="0" w:color="auto"/>
              <w:bottom w:val="single" w:sz="4" w:space="0" w:color="auto"/>
              <w:right w:val="single" w:sz="4" w:space="0" w:color="auto"/>
            </w:tcBorders>
          </w:tcPr>
          <w:p w14:paraId="31E4C2A5"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300BF9A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5674461E" w14:textId="77777777" w:rsidR="00CA46A6" w:rsidRDefault="00CA46A6">
            <w:pPr>
              <w:jc w:val="both"/>
              <w:rPr>
                <w:rFonts w:ascii="Verdana" w:hAnsi="Verdana"/>
              </w:rPr>
            </w:pPr>
          </w:p>
        </w:tc>
      </w:tr>
      <w:tr w:rsidR="00CA46A6" w14:paraId="5C52B6F8" w14:textId="77777777" w:rsidTr="00CA46A6">
        <w:tc>
          <w:tcPr>
            <w:tcW w:w="1839" w:type="dxa"/>
            <w:tcBorders>
              <w:top w:val="single" w:sz="4" w:space="0" w:color="auto"/>
              <w:left w:val="single" w:sz="4" w:space="0" w:color="auto"/>
              <w:bottom w:val="single" w:sz="4" w:space="0" w:color="auto"/>
              <w:right w:val="single" w:sz="4" w:space="0" w:color="auto"/>
            </w:tcBorders>
          </w:tcPr>
          <w:p w14:paraId="75D579F6"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19B4B8B9"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451F497A" w14:textId="77777777" w:rsidR="00CA46A6" w:rsidRDefault="00CA46A6">
            <w:pPr>
              <w:jc w:val="both"/>
              <w:rPr>
                <w:rFonts w:ascii="Verdana" w:hAnsi="Verdana"/>
              </w:rPr>
            </w:pPr>
          </w:p>
        </w:tc>
      </w:tr>
      <w:tr w:rsidR="00CA46A6" w14:paraId="0941C908" w14:textId="77777777" w:rsidTr="00CA46A6">
        <w:tc>
          <w:tcPr>
            <w:tcW w:w="1839" w:type="dxa"/>
            <w:tcBorders>
              <w:top w:val="single" w:sz="4" w:space="0" w:color="auto"/>
              <w:left w:val="single" w:sz="4" w:space="0" w:color="auto"/>
              <w:bottom w:val="single" w:sz="4" w:space="0" w:color="auto"/>
              <w:right w:val="single" w:sz="4" w:space="0" w:color="auto"/>
            </w:tcBorders>
          </w:tcPr>
          <w:p w14:paraId="6C422647"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0C357FF"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2113A230" w14:textId="77777777" w:rsidR="00CA46A6" w:rsidRDefault="00CA46A6">
            <w:pPr>
              <w:jc w:val="both"/>
              <w:rPr>
                <w:rFonts w:ascii="Verdana" w:hAnsi="Verdana"/>
              </w:rPr>
            </w:pPr>
          </w:p>
        </w:tc>
      </w:tr>
      <w:tr w:rsidR="00CA46A6" w14:paraId="63E2E48D" w14:textId="77777777" w:rsidTr="00CA46A6">
        <w:tc>
          <w:tcPr>
            <w:tcW w:w="1839" w:type="dxa"/>
            <w:tcBorders>
              <w:top w:val="single" w:sz="4" w:space="0" w:color="auto"/>
              <w:left w:val="single" w:sz="4" w:space="0" w:color="auto"/>
              <w:bottom w:val="single" w:sz="4" w:space="0" w:color="auto"/>
              <w:right w:val="single" w:sz="4" w:space="0" w:color="auto"/>
            </w:tcBorders>
          </w:tcPr>
          <w:p w14:paraId="3BC9F739"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E1E0BD7"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71B9118B" w14:textId="77777777" w:rsidR="00CA46A6" w:rsidRDefault="00CA46A6">
            <w:pPr>
              <w:jc w:val="both"/>
              <w:rPr>
                <w:rFonts w:ascii="Verdana" w:hAnsi="Verdana"/>
              </w:rPr>
            </w:pPr>
          </w:p>
        </w:tc>
      </w:tr>
    </w:tbl>
    <w:p w14:paraId="45DF952B" w14:textId="77777777" w:rsidR="00963D3D" w:rsidRDefault="00963D3D" w:rsidP="00807D2F">
      <w:pPr>
        <w:pStyle w:val="NormaleWeb"/>
        <w:spacing w:before="120" w:after="120"/>
        <w:ind w:right="140"/>
        <w:jc w:val="both"/>
        <w:rPr>
          <w:rFonts w:ascii="Calibri" w:hAnsi="Calibri" w:cs="Calibri"/>
          <w:sz w:val="22"/>
          <w:szCs w:val="22"/>
        </w:rPr>
      </w:pPr>
    </w:p>
    <w:p w14:paraId="74393B53" w14:textId="656A9B95" w:rsidR="002244AC" w:rsidRPr="003102DC" w:rsidRDefault="002244AC" w:rsidP="00807D2F">
      <w:pPr>
        <w:pStyle w:val="NormaleWeb"/>
        <w:spacing w:before="120" w:after="120"/>
        <w:ind w:right="140"/>
        <w:jc w:val="both"/>
        <w:rPr>
          <w:rFonts w:ascii="Calibri" w:hAnsi="Calibri" w:cs="Calibri"/>
          <w:sz w:val="22"/>
          <w:szCs w:val="22"/>
        </w:rPr>
      </w:pPr>
      <w:r w:rsidRPr="003102DC">
        <w:rPr>
          <w:rFonts w:ascii="Calibri" w:hAnsi="Calibri" w:cs="Calibri"/>
          <w:sz w:val="22"/>
          <w:szCs w:val="22"/>
        </w:rPr>
        <w:t xml:space="preserve">Ai sensi del decreto legislativo 30 giugno 2003, n. 196, autorizza la Stazione appaltante all’utilizzazione dei dati </w:t>
      </w:r>
      <w:r w:rsidRPr="003102DC">
        <w:rPr>
          <w:rFonts w:ascii="Calibri" w:hAnsi="Calibri" w:cs="Calibri"/>
          <w:sz w:val="22"/>
          <w:szCs w:val="22"/>
        </w:rPr>
        <w:lastRenderedPageBreak/>
        <w:t>di cui alla presen</w:t>
      </w:r>
      <w:r w:rsidR="00576842">
        <w:rPr>
          <w:rFonts w:ascii="Calibri" w:hAnsi="Calibri" w:cs="Calibri"/>
          <w:sz w:val="22"/>
          <w:szCs w:val="22"/>
        </w:rPr>
        <w:t xml:space="preserve">te dichiarazione (compresi </w:t>
      </w:r>
      <w:r w:rsidRPr="003102DC">
        <w:rPr>
          <w:rFonts w:ascii="Calibri" w:hAnsi="Calibri" w:cs="Calibri"/>
          <w:sz w:val="22"/>
          <w:szCs w:val="22"/>
        </w:rPr>
        <w:t>i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 Parte terza, Capo 3, lettera d), del disciplinare di gara.</w:t>
      </w:r>
    </w:p>
    <w:p w14:paraId="52A5CAE6" w14:textId="77777777" w:rsidR="002244AC" w:rsidRPr="00ED207B" w:rsidRDefault="002244AC" w:rsidP="00807D2F">
      <w:pPr>
        <w:pStyle w:val="NormaleWeb"/>
        <w:spacing w:before="120" w:after="120" w:line="240" w:lineRule="atLeast"/>
        <w:ind w:right="140"/>
        <w:jc w:val="both"/>
        <w:rPr>
          <w:sz w:val="22"/>
          <w:szCs w:val="22"/>
        </w:rPr>
      </w:pPr>
      <w:r w:rsidRPr="003102DC">
        <w:rPr>
          <w:rFonts w:ascii="Calibri" w:hAnsi="Calibri" w:cs="Calibri"/>
          <w:sz w:val="22"/>
          <w:szCs w:val="22"/>
        </w:rPr>
        <w:t>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w:t>
      </w:r>
      <w:r w:rsidRPr="00ED207B">
        <w:rPr>
          <w:rFonts w:ascii="Calibri" w:hAnsi="Calibri" w:cs="Calibri"/>
          <w:sz w:val="22"/>
          <w:szCs w:val="22"/>
        </w:rPr>
        <w:t xml:space="preserve"> pubbliche amministrazioni. </w:t>
      </w:r>
    </w:p>
    <w:p w14:paraId="3D65BB30" w14:textId="77777777" w:rsidR="002244AC" w:rsidRPr="00ED207B" w:rsidRDefault="002244AC" w:rsidP="00B865C0">
      <w:pPr>
        <w:pStyle w:val="NormaleWeb"/>
        <w:spacing w:before="120" w:after="120" w:line="240" w:lineRule="atLeast"/>
        <w:ind w:right="140"/>
        <w:jc w:val="both"/>
        <w:rPr>
          <w:rFonts w:ascii="Calibri" w:hAnsi="Calibri" w:cs="Calibri"/>
          <w:b/>
          <w:bCs/>
          <w:sz w:val="22"/>
          <w:szCs w:val="22"/>
        </w:rPr>
      </w:pPr>
      <w:r w:rsidRPr="00ED207B">
        <w:rPr>
          <w:rFonts w:ascii="Calibri" w:hAnsi="Calibri" w:cs="Calibri"/>
          <w:sz w:val="22"/>
          <w:szCs w:val="22"/>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w:t>
      </w:r>
      <w:r w:rsidR="00B865C0">
        <w:rPr>
          <w:rFonts w:ascii="Calibri" w:hAnsi="Calibri" w:cs="Calibri"/>
          <w:sz w:val="22"/>
          <w:szCs w:val="22"/>
        </w:rPr>
        <w:t>i non più rispondenti a verità.</w:t>
      </w:r>
    </w:p>
    <w:p w14:paraId="02CAEDEB" w14:textId="77777777" w:rsidR="002244AC" w:rsidRDefault="002244AC">
      <w:pPr>
        <w:spacing w:before="60" w:after="60"/>
        <w:jc w:val="center"/>
        <w:rPr>
          <w:rFonts w:ascii="Calibri" w:hAnsi="Calibri" w:cs="Calibri"/>
          <w:iCs/>
          <w:sz w:val="22"/>
          <w:szCs w:val="22"/>
        </w:rPr>
      </w:pPr>
      <w:r w:rsidRPr="00ED207B">
        <w:rPr>
          <w:rFonts w:ascii="Calibri" w:hAnsi="Calibri" w:cs="Calibri"/>
          <w:iCs/>
          <w:sz w:val="22"/>
          <w:szCs w:val="22"/>
        </w:rPr>
        <w:t xml:space="preserve">(firma </w:t>
      </w:r>
      <w:r w:rsidR="001674DE" w:rsidRPr="00B865C0">
        <w:rPr>
          <w:rFonts w:ascii="Calibri" w:hAnsi="Calibri" w:cs="Calibri"/>
          <w:iCs/>
          <w:sz w:val="22"/>
          <w:szCs w:val="22"/>
        </w:rPr>
        <w:t>digitale</w:t>
      </w:r>
      <w:r w:rsidR="001674DE">
        <w:rPr>
          <w:rFonts w:ascii="Calibri" w:hAnsi="Calibri" w:cs="Calibri"/>
          <w:iCs/>
          <w:sz w:val="22"/>
          <w:szCs w:val="22"/>
        </w:rPr>
        <w:t xml:space="preserve"> </w:t>
      </w:r>
      <w:r w:rsidRPr="00ED207B">
        <w:rPr>
          <w:rFonts w:ascii="Calibri" w:hAnsi="Calibri" w:cs="Calibri"/>
          <w:iCs/>
          <w:sz w:val="22"/>
          <w:szCs w:val="22"/>
        </w:rPr>
        <w:t xml:space="preserve">del legale rappresentante del concorrente) </w:t>
      </w:r>
    </w:p>
    <w:p w14:paraId="3E15FCCE" w14:textId="77777777" w:rsidR="00083E93" w:rsidRDefault="00083E93">
      <w:pPr>
        <w:spacing w:before="60" w:after="60"/>
        <w:jc w:val="center"/>
        <w:rPr>
          <w:rFonts w:ascii="Calibri" w:hAnsi="Calibri" w:cs="Calibri"/>
          <w:iCs/>
          <w:sz w:val="22"/>
          <w:szCs w:val="22"/>
        </w:rPr>
      </w:pPr>
    </w:p>
    <w:p w14:paraId="6C9039A9" w14:textId="77777777" w:rsidR="00083E93" w:rsidRPr="00ED207B" w:rsidRDefault="00083E93">
      <w:pPr>
        <w:spacing w:before="60" w:after="60"/>
        <w:jc w:val="center"/>
        <w:rPr>
          <w:sz w:val="22"/>
          <w:szCs w:val="22"/>
        </w:rPr>
      </w:pPr>
    </w:p>
    <w:p w14:paraId="7400FC88" w14:textId="77777777" w:rsidR="002244AC" w:rsidRDefault="002244AC">
      <w:pPr>
        <w:spacing w:before="40" w:after="40"/>
        <w:jc w:val="center"/>
        <w:rPr>
          <w:rFonts w:ascii="Calibri" w:hAnsi="Calibri" w:cs="Calibri"/>
          <w:bCs/>
          <w:i/>
          <w:iCs/>
          <w:sz w:val="18"/>
          <w:szCs w:val="22"/>
        </w:rPr>
      </w:pPr>
      <w:r>
        <w:rPr>
          <w:rFonts w:ascii="Calibri" w:hAnsi="Calibri" w:cs="Calibri"/>
          <w:bCs/>
          <w:i/>
          <w:iCs/>
          <w:sz w:val="18"/>
          <w:szCs w:val="22"/>
        </w:rPr>
        <w:t>_________________________________________________________</w:t>
      </w:r>
    </w:p>
    <w:p w14:paraId="64E4DC39" w14:textId="77777777" w:rsidR="00222C40" w:rsidRDefault="00222C40" w:rsidP="00222C40">
      <w:pPr>
        <w:spacing w:before="40" w:after="40"/>
        <w:jc w:val="both"/>
      </w:pPr>
    </w:p>
    <w:p w14:paraId="3AE1696C" w14:textId="77777777" w:rsidR="00222C40" w:rsidRDefault="00222C40" w:rsidP="00222C40">
      <w:pPr>
        <w:spacing w:before="40" w:after="40"/>
        <w:jc w:val="both"/>
      </w:pPr>
    </w:p>
    <w:p w14:paraId="74963198" w14:textId="77777777" w:rsidR="000E5AD3" w:rsidRPr="000E5AD3" w:rsidRDefault="000E5AD3" w:rsidP="000E5AD3">
      <w:pPr>
        <w:tabs>
          <w:tab w:val="left" w:pos="0"/>
        </w:tabs>
        <w:suppressAutoHyphens w:val="0"/>
        <w:autoSpaceDE w:val="0"/>
        <w:autoSpaceDN w:val="0"/>
        <w:adjustRightInd w:val="0"/>
        <w:ind w:right="56"/>
        <w:jc w:val="both"/>
        <w:rPr>
          <w:rFonts w:eastAsia="Calibri"/>
          <w:sz w:val="16"/>
          <w:szCs w:val="16"/>
          <w:lang w:eastAsia="en-US"/>
        </w:rPr>
      </w:pPr>
      <w:r w:rsidRPr="000E5AD3">
        <w:rPr>
          <w:rFonts w:eastAsia="Calibri"/>
          <w:sz w:val="16"/>
          <w:szCs w:val="16"/>
          <w:lang w:eastAsia="en-US"/>
        </w:rPr>
        <w:t>N.B.:</w:t>
      </w:r>
    </w:p>
    <w:p w14:paraId="40F97A7F" w14:textId="718D770C"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La presente dichiarazione è resa ai sensi degli articoli 38 e 47, comma 1, del d.P.R. n. 445 del 2000, è rilasciata in carta libera, ed è sottoscritta con firma digitale ai sensi e con le modalità di cui al Codice dell’Amministrazione Digitale.</w:t>
      </w:r>
    </w:p>
    <w:p w14:paraId="3DDD31BA" w14:textId="77777777"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Alla dichiarazione non è necessario che sia allegata una fotocopia di un documento di riconoscimento, ai sensi del combinato disposto di cui all’art. 65, comma 1, lett. a) del D. Lgs. n. 82/2005 e art. 52, del D. Lgs. n. 50/2016.</w:t>
      </w:r>
    </w:p>
    <w:p w14:paraId="69C9935F" w14:textId="77777777" w:rsidR="000E5AD3" w:rsidRPr="000E5AD3" w:rsidRDefault="000E5AD3" w:rsidP="000E5AD3">
      <w:pPr>
        <w:tabs>
          <w:tab w:val="left" w:pos="0"/>
        </w:tabs>
        <w:suppressAutoHyphens w:val="0"/>
        <w:autoSpaceDE w:val="0"/>
        <w:autoSpaceDN w:val="0"/>
        <w:adjustRightInd w:val="0"/>
        <w:spacing w:before="120"/>
        <w:ind w:right="57"/>
        <w:jc w:val="both"/>
        <w:rPr>
          <w:rFonts w:eastAsia="Calibri"/>
          <w:i/>
          <w:sz w:val="16"/>
          <w:szCs w:val="16"/>
          <w:lang w:eastAsia="en-US"/>
        </w:rPr>
      </w:pPr>
      <w:r w:rsidRPr="000E5AD3">
        <w:rPr>
          <w:rFonts w:eastAsia="Calibri"/>
          <w:i/>
          <w:sz w:val="16"/>
          <w:szCs w:val="16"/>
          <w:lang w:eastAsia="en-US"/>
        </w:rPr>
        <w:t xml:space="preserve">Si precisa che, qualora il sottoscrittore delle dichiarazioni cumulative non si sia assunto la responsabilità di dichiarare l’assenza delle cause di esclusione anche per conto degli altri soggetti in carica ai sensi dell’articolo 47, comma 2, del d.P.R. n. 445 del 2000, le dichiarazioni di cui ai precedenti punti 5, 6 e 16, relative all’inesistenza delle cause di esclusione di cui all’art.80, sulla base di apposito modello (allegato </w:t>
      </w:r>
      <w:r>
        <w:rPr>
          <w:rFonts w:eastAsia="Calibri"/>
          <w:i/>
          <w:sz w:val="16"/>
          <w:szCs w:val="16"/>
          <w:lang w:eastAsia="en-US"/>
        </w:rPr>
        <w:t>B</w:t>
      </w:r>
      <w:r w:rsidRPr="000E5AD3">
        <w:rPr>
          <w:rFonts w:eastAsia="Calibri"/>
          <w:i/>
          <w:sz w:val="16"/>
          <w:szCs w:val="16"/>
          <w:lang w:eastAsia="en-US"/>
        </w:rPr>
        <w:t>), deve essere resa da ciascuno dei soggetti di cui all’art. 80 comma 3.</w:t>
      </w:r>
    </w:p>
    <w:p w14:paraId="75278571" w14:textId="77777777" w:rsidR="000A5596" w:rsidRDefault="000A5596" w:rsidP="00222C40">
      <w:pPr>
        <w:spacing w:before="40" w:after="40"/>
        <w:jc w:val="both"/>
      </w:pPr>
    </w:p>
    <w:p w14:paraId="473C16E1" w14:textId="77777777" w:rsidR="000A5596" w:rsidRDefault="000A5596" w:rsidP="00222C40">
      <w:pPr>
        <w:spacing w:before="40" w:after="40"/>
        <w:jc w:val="both"/>
      </w:pPr>
    </w:p>
    <w:p w14:paraId="674693FF" w14:textId="77777777" w:rsidR="000A5596" w:rsidRDefault="000A5596" w:rsidP="00222C40">
      <w:pPr>
        <w:spacing w:before="40" w:after="40"/>
        <w:jc w:val="both"/>
      </w:pPr>
    </w:p>
    <w:sectPr w:rsidR="000A5596" w:rsidSect="00234EA5">
      <w:footerReference w:type="default" r:id="rId9"/>
      <w:footerReference w:type="first" r:id="rId10"/>
      <w:pgSz w:w="11906" w:h="16838" w:code="9"/>
      <w:pgMar w:top="851" w:right="849" w:bottom="1134" w:left="1134" w:header="720" w:footer="720" w:gutter="0"/>
      <w:cols w:space="720"/>
      <w:titlePg/>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BDC5F" w14:textId="77777777" w:rsidR="00FD62F9" w:rsidRDefault="00FD62F9">
      <w:r>
        <w:separator/>
      </w:r>
    </w:p>
  </w:endnote>
  <w:endnote w:type="continuationSeparator" w:id="0">
    <w:p w14:paraId="66F78AF4" w14:textId="77777777" w:rsidR="00FD62F9" w:rsidRDefault="00F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5534D" w14:textId="5B54E074" w:rsidR="002244AC" w:rsidRDefault="000929F4">
    <w:pPr>
      <w:pStyle w:val="Pidipagina"/>
      <w:pBdr>
        <w:top w:val="single" w:sz="4" w:space="1" w:color="000000"/>
        <w:left w:val="none" w:sz="0" w:space="0" w:color="000000"/>
        <w:bottom w:val="none" w:sz="0" w:space="0" w:color="000000"/>
        <w:right w:val="none" w:sz="0" w:space="0" w:color="000000"/>
      </w:pBdr>
      <w:jc w:val="center"/>
    </w:pPr>
    <w:r>
      <w:rPr>
        <w:noProof/>
      </w:rPr>
      <mc:AlternateContent>
        <mc:Choice Requires="wps">
          <w:drawing>
            <wp:anchor distT="0" distB="0" distL="0" distR="0" simplePos="0" relativeHeight="251657216" behindDoc="0" locked="0" layoutInCell="1" allowOverlap="1" wp14:anchorId="63C1081D" wp14:editId="682E8298">
              <wp:simplePos x="0" y="0"/>
              <wp:positionH relativeFrom="margin">
                <wp:posOffset>3007995</wp:posOffset>
              </wp:positionH>
              <wp:positionV relativeFrom="paragraph">
                <wp:posOffset>62230</wp:posOffset>
              </wp:positionV>
              <wp:extent cx="194310" cy="17018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1081D" id="_x0000_t202" coordsize="21600,21600" o:spt="202" path="m,l,21600r21600,l21600,xe">
              <v:stroke joinstyle="miter"/>
              <v:path gradientshapeok="t" o:connecttype="rect"/>
            </v:shapetype>
            <v:shape id="Text Box 1" o:spid="_x0000_s1026" type="#_x0000_t202" style="position:absolute;left:0;text-align:left;margin-left:236.85pt;margin-top:4.9pt;width:15.3pt;height:13.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" stroked="f">
              <v:textbox inset="0,0,0,0">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10032" w14:textId="207D00A0" w:rsidR="003B41FD" w:rsidRPr="003B41FD" w:rsidRDefault="000929F4">
    <w:pPr>
      <w:pStyle w:val="Pidipagina"/>
      <w:jc w:val="center"/>
      <w:rPr>
        <w:rFonts w:ascii="Calibri" w:hAnsi="Calibri" w:cs="Calibri"/>
      </w:rPr>
    </w:pPr>
    <w:r>
      <w:rPr>
        <w:noProof/>
        <w:lang w:eastAsia="it-IT"/>
      </w:rPr>
      <mc:AlternateContent>
        <mc:Choice Requires="wps">
          <w:drawing>
            <wp:anchor distT="0" distB="0" distL="114300" distR="114300" simplePos="0" relativeHeight="251658240" behindDoc="0" locked="0" layoutInCell="1" allowOverlap="1" wp14:anchorId="7F6133EC" wp14:editId="63ADE026">
              <wp:simplePos x="0" y="0"/>
              <wp:positionH relativeFrom="column">
                <wp:posOffset>35560</wp:posOffset>
              </wp:positionH>
              <wp:positionV relativeFrom="paragraph">
                <wp:posOffset>-22860</wp:posOffset>
              </wp:positionV>
              <wp:extent cx="6304915" cy="0"/>
              <wp:effectExtent l="6985" t="5715" r="12700"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4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type w14:anchorId="75E47CF9" id="_x0000_t32" coordsize="21600,21600" o:spt="32" o:oned="t" path="m,l21600,21600e" filled="f">
              <v:path arrowok="t" fillok="f" o:connecttype="none"/>
              <o:lock v:ext="edit" shapetype="t"/>
            </v:shapetype>
            <v:shape id="AutoShape 3" o:spid="_x0000_s1026" type="#_x0000_t32" style="position:absolute;margin-left:2.8pt;margin-top:-1.8pt;width:496.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"/>
          </w:pict>
        </mc:Fallback>
      </mc:AlternateContent>
    </w:r>
    <w:r w:rsidR="003B41FD" w:rsidRPr="003B41FD">
      <w:rPr>
        <w:rFonts w:ascii="Calibri" w:hAnsi="Calibri" w:cs="Calibri"/>
      </w:rPr>
      <w:fldChar w:fldCharType="begin"/>
    </w:r>
    <w:r w:rsidR="003B41FD" w:rsidRPr="003B41FD">
      <w:rPr>
        <w:rFonts w:ascii="Calibri" w:hAnsi="Calibri" w:cs="Calibri"/>
      </w:rPr>
      <w:instrText>PAGE   \* MERGEFORMAT</w:instrText>
    </w:r>
    <w:r w:rsidR="003B41FD" w:rsidRPr="003B41FD">
      <w:rPr>
        <w:rFonts w:ascii="Calibri" w:hAnsi="Calibri" w:cs="Calibri"/>
      </w:rPr>
      <w:fldChar w:fldCharType="separate"/>
    </w:r>
    <w:r w:rsidR="00C81C9D">
      <w:rPr>
        <w:rFonts w:ascii="Calibri" w:hAnsi="Calibri" w:cs="Calibri"/>
        <w:noProof/>
      </w:rPr>
      <w:t>1</w:t>
    </w:r>
    <w:r w:rsidR="003B41FD" w:rsidRPr="003B41FD">
      <w:rPr>
        <w:rFonts w:ascii="Calibri" w:hAnsi="Calibri" w:cs="Calibri"/>
      </w:rPr>
      <w:fldChar w:fldCharType="end"/>
    </w:r>
  </w:p>
  <w:p w14:paraId="02E15FF3" w14:textId="77777777" w:rsidR="003B41FD" w:rsidRDefault="003B41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88ACF" w14:textId="77777777" w:rsidR="00FD62F9" w:rsidRDefault="00FD62F9">
      <w:r>
        <w:separator/>
      </w:r>
    </w:p>
  </w:footnote>
  <w:footnote w:type="continuationSeparator" w:id="0">
    <w:p w14:paraId="044C2575" w14:textId="77777777" w:rsidR="00FD62F9" w:rsidRDefault="00F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0pt;height:20pt" o:bullet="t" filled="t">
        <v:fill color2="black"/>
        <v:imagedata r:id="rId1" o:title=""/>
      </v:shape>
    </w:pict>
  </w:numPicBullet>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60BC94CC"/>
    <w:name w:val="WW8Num2"/>
    <w:lvl w:ilvl="0">
      <w:start w:val="2"/>
      <w:numFmt w:val="decimal"/>
      <w:lvlText w:val="%1)"/>
      <w:lvlJc w:val="left"/>
      <w:pPr>
        <w:tabs>
          <w:tab w:val="num" w:pos="720"/>
        </w:tabs>
        <w:ind w:left="720" w:hanging="360"/>
      </w:pPr>
      <w:rPr>
        <w:rFonts w:ascii="Calibri" w:hAnsi="Calibri" w:cs="Tahoma"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D9AAE5D4"/>
    <w:name w:val="WW8Num3"/>
    <w:lvl w:ilvl="0">
      <w:start w:val="14"/>
      <w:numFmt w:val="decimal"/>
      <w:lvlText w:val="%1)"/>
      <w:lvlJc w:val="left"/>
      <w:pPr>
        <w:tabs>
          <w:tab w:val="num" w:pos="720"/>
        </w:tabs>
        <w:ind w:left="720" w:hanging="360"/>
      </w:pPr>
      <w:rPr>
        <w:rFonts w:ascii="Calibri" w:hAnsi="Calibri" w:cs="Tahoma" w:hint="default"/>
        <w:bCs/>
        <w:sz w:val="22"/>
        <w:szCs w:val="22"/>
        <w:highlight w:val="yell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PicBulletId w:val="0"/>
      <w:lvlJc w:val="left"/>
      <w:pPr>
        <w:tabs>
          <w:tab w:val="num" w:pos="720"/>
        </w:tabs>
        <w:ind w:left="720" w:hanging="360"/>
      </w:pPr>
      <w:rPr>
        <w:rFonts w:ascii="Symbol" w:hAnsi="Symbol" w:cs="Symbol"/>
        <w:sz w:val="22"/>
        <w:szCs w:val="22"/>
        <w:lang w:val="it-IT" w:eastAsia="zh-CN"/>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sz w:val="22"/>
        <w:szCs w:val="22"/>
        <w:lang w:val="it-IT" w:eastAsia="zh-CN"/>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sz w:val="22"/>
        <w:szCs w:val="22"/>
        <w:lang w:val="it-IT" w:eastAsia="zh-CN"/>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15:restartNumberingAfterBreak="0">
    <w:nsid w:val="0EAC1F70"/>
    <w:multiLevelType w:val="hybridMultilevel"/>
    <w:tmpl w:val="F65A7F14"/>
    <w:lvl w:ilvl="0" w:tplc="FFFFFFFF">
      <w:start w:val="1"/>
      <w:numFmt w:val="lowerLetter"/>
      <w:lvlText w:val="%1)"/>
      <w:lvlJc w:val="left"/>
      <w:pPr>
        <w:ind w:left="924" w:hanging="56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0818D7"/>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162546BD"/>
    <w:multiLevelType w:val="hybridMultilevel"/>
    <w:tmpl w:val="FCC22712"/>
    <w:lvl w:ilvl="0" w:tplc="BAFE4DB2">
      <w:start w:val="1"/>
      <w:numFmt w:val="bullet"/>
      <w:lvlText w:val=""/>
      <w:lvlJc w:val="left"/>
      <w:pPr>
        <w:ind w:left="1287" w:hanging="360"/>
      </w:pPr>
      <w:rPr>
        <w:rFonts w:ascii="Symbol" w:hAnsi="Symbol" w:hint="default"/>
        <w:color w:val="auto"/>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9" w15:restartNumberingAfterBreak="0">
    <w:nsid w:val="299027D4"/>
    <w:multiLevelType w:val="hybridMultilevel"/>
    <w:tmpl w:val="B8AC183C"/>
    <w:lvl w:ilvl="0" w:tplc="340E5756">
      <w:start w:val="1"/>
      <w:numFmt w:val="decimal"/>
      <w:lvlText w:val="%1)"/>
      <w:lvlJc w:val="left"/>
      <w:pPr>
        <w:ind w:left="720" w:hanging="360"/>
      </w:pPr>
      <w:rPr>
        <w:rFonts w:hint="default"/>
        <w:b w:val="0"/>
        <w:sz w:val="22"/>
        <w:szCs w:val="22"/>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6646289"/>
    <w:multiLevelType w:val="hybridMultilevel"/>
    <w:tmpl w:val="FA6A4772"/>
    <w:lvl w:ilvl="0" w:tplc="4798240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9A11EE9"/>
    <w:multiLevelType w:val="hybridMultilevel"/>
    <w:tmpl w:val="76D2F6B8"/>
    <w:lvl w:ilvl="0" w:tplc="EE7C8F8C">
      <w:start w:val="1"/>
      <w:numFmt w:val="low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2" w15:restartNumberingAfterBreak="0">
    <w:nsid w:val="3B9D28D9"/>
    <w:multiLevelType w:val="hybridMultilevel"/>
    <w:tmpl w:val="C8AC0580"/>
    <w:lvl w:ilvl="0" w:tplc="BAFE4DB2">
      <w:start w:val="1"/>
      <w:numFmt w:val="bullet"/>
      <w:lvlText w:val=""/>
      <w:lvlJc w:val="left"/>
      <w:pPr>
        <w:ind w:left="1440" w:hanging="360"/>
      </w:pPr>
      <w:rPr>
        <w:rFonts w:ascii="Symbol" w:hAnsi="Symbol" w:hint="default"/>
      </w:rPr>
    </w:lvl>
    <w:lvl w:ilvl="1" w:tplc="4F40B534">
      <w:start w:val="1"/>
      <w:numFmt w:val="decimal"/>
      <w:lvlText w:val="a.%2)"/>
      <w:lvlJc w:val="left"/>
      <w:pPr>
        <w:ind w:left="2160" w:hanging="360"/>
      </w:pPr>
      <w:rPr>
        <w:rFonts w:hint="default"/>
        <w:sz w:val="20"/>
        <w:szCs w:val="20"/>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3C5D794B"/>
    <w:multiLevelType w:val="hybridMultilevel"/>
    <w:tmpl w:val="CE784F34"/>
    <w:lvl w:ilvl="0" w:tplc="C8726E60">
      <w:numFmt w:val="bullet"/>
      <w:lvlText w:val=""/>
      <w:lvlJc w:val="left"/>
      <w:pPr>
        <w:ind w:left="1080" w:hanging="360"/>
      </w:pPr>
      <w:rPr>
        <w:rFonts w:ascii="Wingdings 2" w:eastAsia="Times New Roman" w:hAnsi="Wingdings 2"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3E481F72"/>
    <w:multiLevelType w:val="hybridMultilevel"/>
    <w:tmpl w:val="41EC83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23C3FCE"/>
    <w:multiLevelType w:val="hybridMultilevel"/>
    <w:tmpl w:val="268E89E0"/>
    <w:lvl w:ilvl="0" w:tplc="F252C9CE">
      <w:start w:val="2"/>
      <w:numFmt w:val="decimal"/>
      <w:lvlText w:val="a.%1)"/>
      <w:lvlJc w:val="left"/>
      <w:pPr>
        <w:ind w:left="216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B512A06"/>
    <w:multiLevelType w:val="hybridMultilevel"/>
    <w:tmpl w:val="F65A7F14"/>
    <w:lvl w:ilvl="0" w:tplc="48F8E5AE">
      <w:start w:val="1"/>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6D90799"/>
    <w:multiLevelType w:val="hybridMultilevel"/>
    <w:tmpl w:val="75D88420"/>
    <w:lvl w:ilvl="0" w:tplc="ED16FDD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B0527EB"/>
    <w:multiLevelType w:val="hybridMultilevel"/>
    <w:tmpl w:val="133889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3E0DFE"/>
    <w:multiLevelType w:val="hybridMultilevel"/>
    <w:tmpl w:val="EB640778"/>
    <w:lvl w:ilvl="0" w:tplc="81841988">
      <w:start w:val="1"/>
      <w:numFmt w:val="bullet"/>
      <w:lvlText w:val="□"/>
      <w:lvlJc w:val="left"/>
      <w:pPr>
        <w:ind w:left="720" w:hanging="360"/>
      </w:pPr>
      <w:rPr>
        <w:rFonts w:ascii="Tahoma" w:hAnsi="Tahoma"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2151B48"/>
    <w:multiLevelType w:val="hybridMultilevel"/>
    <w:tmpl w:val="FAA8A03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7DD54DA"/>
    <w:multiLevelType w:val="hybridMultilevel"/>
    <w:tmpl w:val="0990485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0984B72"/>
    <w:multiLevelType w:val="hybridMultilevel"/>
    <w:tmpl w:val="7B2CDECC"/>
    <w:lvl w:ilvl="0" w:tplc="2AD0C6C2">
      <w:start w:val="1"/>
      <w:numFmt w:val="lowerLetter"/>
      <w:lvlText w:val="%1)"/>
      <w:lvlJc w:val="left"/>
      <w:pPr>
        <w:tabs>
          <w:tab w:val="num" w:pos="1776"/>
        </w:tabs>
        <w:ind w:left="1776" w:hanging="360"/>
      </w:pPr>
      <w:rPr>
        <w:rFonts w:cs="Times New Roman" w:hint="default"/>
      </w:rPr>
    </w:lvl>
    <w:lvl w:ilvl="1" w:tplc="04100019" w:tentative="1">
      <w:start w:val="1"/>
      <w:numFmt w:val="lowerLetter"/>
      <w:lvlText w:val="%2."/>
      <w:lvlJc w:val="left"/>
      <w:pPr>
        <w:tabs>
          <w:tab w:val="num" w:pos="2496"/>
        </w:tabs>
        <w:ind w:left="2496" w:hanging="360"/>
      </w:pPr>
      <w:rPr>
        <w:rFonts w:cs="Times New Roman"/>
      </w:rPr>
    </w:lvl>
    <w:lvl w:ilvl="2" w:tplc="0410001B" w:tentative="1">
      <w:start w:val="1"/>
      <w:numFmt w:val="lowerRoman"/>
      <w:lvlText w:val="%3."/>
      <w:lvlJc w:val="right"/>
      <w:pPr>
        <w:tabs>
          <w:tab w:val="num" w:pos="3216"/>
        </w:tabs>
        <w:ind w:left="3216" w:hanging="180"/>
      </w:pPr>
      <w:rPr>
        <w:rFonts w:cs="Times New Roman"/>
      </w:rPr>
    </w:lvl>
    <w:lvl w:ilvl="3" w:tplc="0410000F" w:tentative="1">
      <w:start w:val="1"/>
      <w:numFmt w:val="decimal"/>
      <w:lvlText w:val="%4."/>
      <w:lvlJc w:val="left"/>
      <w:pPr>
        <w:tabs>
          <w:tab w:val="num" w:pos="3936"/>
        </w:tabs>
        <w:ind w:left="3936" w:hanging="360"/>
      </w:pPr>
      <w:rPr>
        <w:rFonts w:cs="Times New Roman"/>
      </w:rPr>
    </w:lvl>
    <w:lvl w:ilvl="4" w:tplc="04100019" w:tentative="1">
      <w:start w:val="1"/>
      <w:numFmt w:val="lowerLetter"/>
      <w:lvlText w:val="%5."/>
      <w:lvlJc w:val="left"/>
      <w:pPr>
        <w:tabs>
          <w:tab w:val="num" w:pos="4656"/>
        </w:tabs>
        <w:ind w:left="4656" w:hanging="360"/>
      </w:pPr>
      <w:rPr>
        <w:rFonts w:cs="Times New Roman"/>
      </w:rPr>
    </w:lvl>
    <w:lvl w:ilvl="5" w:tplc="0410001B" w:tentative="1">
      <w:start w:val="1"/>
      <w:numFmt w:val="lowerRoman"/>
      <w:lvlText w:val="%6."/>
      <w:lvlJc w:val="right"/>
      <w:pPr>
        <w:tabs>
          <w:tab w:val="num" w:pos="5376"/>
        </w:tabs>
        <w:ind w:left="5376" w:hanging="180"/>
      </w:pPr>
      <w:rPr>
        <w:rFonts w:cs="Times New Roman"/>
      </w:rPr>
    </w:lvl>
    <w:lvl w:ilvl="6" w:tplc="0410000F" w:tentative="1">
      <w:start w:val="1"/>
      <w:numFmt w:val="decimal"/>
      <w:lvlText w:val="%7."/>
      <w:lvlJc w:val="left"/>
      <w:pPr>
        <w:tabs>
          <w:tab w:val="num" w:pos="6096"/>
        </w:tabs>
        <w:ind w:left="6096" w:hanging="360"/>
      </w:pPr>
      <w:rPr>
        <w:rFonts w:cs="Times New Roman"/>
      </w:rPr>
    </w:lvl>
    <w:lvl w:ilvl="7" w:tplc="04100019" w:tentative="1">
      <w:start w:val="1"/>
      <w:numFmt w:val="lowerLetter"/>
      <w:lvlText w:val="%8."/>
      <w:lvlJc w:val="left"/>
      <w:pPr>
        <w:tabs>
          <w:tab w:val="num" w:pos="6816"/>
        </w:tabs>
        <w:ind w:left="6816" w:hanging="360"/>
      </w:pPr>
      <w:rPr>
        <w:rFonts w:cs="Times New Roman"/>
      </w:rPr>
    </w:lvl>
    <w:lvl w:ilvl="8" w:tplc="0410001B" w:tentative="1">
      <w:start w:val="1"/>
      <w:numFmt w:val="lowerRoman"/>
      <w:lvlText w:val="%9."/>
      <w:lvlJc w:val="right"/>
      <w:pPr>
        <w:tabs>
          <w:tab w:val="num" w:pos="7536"/>
        </w:tabs>
        <w:ind w:left="7536" w:hanging="180"/>
      </w:pPr>
      <w:rPr>
        <w:rFonts w:cs="Times New Roman"/>
      </w:rPr>
    </w:lvl>
  </w:abstractNum>
  <w:abstractNum w:abstractNumId="23" w15:restartNumberingAfterBreak="0">
    <w:nsid w:val="7289546B"/>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770D03AE"/>
    <w:multiLevelType w:val="hybridMultilevel"/>
    <w:tmpl w:val="8D568324"/>
    <w:lvl w:ilvl="0" w:tplc="0714CF06">
      <w:start w:val="1"/>
      <w:numFmt w:val="decimal"/>
      <w:lvlText w:val="%1)"/>
      <w:lvlJc w:val="left"/>
      <w:pPr>
        <w:ind w:left="720" w:hanging="360"/>
      </w:pPr>
      <w:rPr>
        <w:rFonts w:ascii="Tahoma" w:eastAsia="Times New Roman" w:hAnsi="Tahoma" w:hint="default"/>
        <w:b w:val="0"/>
        <w:i w:val="0"/>
        <w:sz w:val="20"/>
        <w:vertAlign w:val="baseline"/>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1"/>
  </w:num>
  <w:num w:numId="8">
    <w:abstractNumId w:val="20"/>
  </w:num>
  <w:num w:numId="9">
    <w:abstractNumId w:val="22"/>
  </w:num>
  <w:num w:numId="10">
    <w:abstractNumId w:val="14"/>
  </w:num>
  <w:num w:numId="11">
    <w:abstractNumId w:val="9"/>
  </w:num>
  <w:num w:numId="12">
    <w:abstractNumId w:val="18"/>
  </w:num>
  <w:num w:numId="13">
    <w:abstractNumId w:val="24"/>
  </w:num>
  <w:num w:numId="14">
    <w:abstractNumId w:val="10"/>
  </w:num>
  <w:num w:numId="15">
    <w:abstractNumId w:val="12"/>
  </w:num>
  <w:num w:numId="16">
    <w:abstractNumId w:val="15"/>
  </w:num>
  <w:num w:numId="17">
    <w:abstractNumId w:val="13"/>
  </w:num>
  <w:num w:numId="18">
    <w:abstractNumId w:val="17"/>
  </w:num>
  <w:num w:numId="19">
    <w:abstractNumId w:val="8"/>
  </w:num>
  <w:num w:numId="20">
    <w:abstractNumId w:val="19"/>
  </w:num>
  <w:num w:numId="21">
    <w:abstractNumId w:val="16"/>
  </w:num>
  <w:num w:numId="22">
    <w:abstractNumId w:val="7"/>
  </w:num>
  <w:num w:numId="23">
    <w:abstractNumId w:val="11"/>
  </w:num>
  <w:num w:numId="24">
    <w:abstractNumId w:val="6"/>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0E6"/>
    <w:rsid w:val="00011931"/>
    <w:rsid w:val="000229AA"/>
    <w:rsid w:val="00041A24"/>
    <w:rsid w:val="0005578B"/>
    <w:rsid w:val="000558FB"/>
    <w:rsid w:val="00083E93"/>
    <w:rsid w:val="000856F1"/>
    <w:rsid w:val="00087ED7"/>
    <w:rsid w:val="000929F4"/>
    <w:rsid w:val="00094F4F"/>
    <w:rsid w:val="000956CA"/>
    <w:rsid w:val="000A1961"/>
    <w:rsid w:val="000A5596"/>
    <w:rsid w:val="000B7185"/>
    <w:rsid w:val="000C24ED"/>
    <w:rsid w:val="000C3B9E"/>
    <w:rsid w:val="000C4643"/>
    <w:rsid w:val="000C6807"/>
    <w:rsid w:val="000E5AD3"/>
    <w:rsid w:val="000E5F66"/>
    <w:rsid w:val="00101929"/>
    <w:rsid w:val="00111E2F"/>
    <w:rsid w:val="001235B1"/>
    <w:rsid w:val="001573D0"/>
    <w:rsid w:val="001674DE"/>
    <w:rsid w:val="00180FD6"/>
    <w:rsid w:val="001E2AD0"/>
    <w:rsid w:val="001E5132"/>
    <w:rsid w:val="001F2727"/>
    <w:rsid w:val="00200714"/>
    <w:rsid w:val="002118C3"/>
    <w:rsid w:val="00222C40"/>
    <w:rsid w:val="00222CB4"/>
    <w:rsid w:val="002244AC"/>
    <w:rsid w:val="002312C4"/>
    <w:rsid w:val="00234EA5"/>
    <w:rsid w:val="002455E3"/>
    <w:rsid w:val="00262372"/>
    <w:rsid w:val="00282AB1"/>
    <w:rsid w:val="00293E7B"/>
    <w:rsid w:val="002E0BA8"/>
    <w:rsid w:val="002F1557"/>
    <w:rsid w:val="003102DC"/>
    <w:rsid w:val="0031221F"/>
    <w:rsid w:val="00323341"/>
    <w:rsid w:val="00330127"/>
    <w:rsid w:val="0035121E"/>
    <w:rsid w:val="003B41FD"/>
    <w:rsid w:val="003B7F0E"/>
    <w:rsid w:val="003D77B0"/>
    <w:rsid w:val="003E7130"/>
    <w:rsid w:val="004109C2"/>
    <w:rsid w:val="0041211F"/>
    <w:rsid w:val="004171B1"/>
    <w:rsid w:val="0043199D"/>
    <w:rsid w:val="004322CB"/>
    <w:rsid w:val="0044538D"/>
    <w:rsid w:val="00454111"/>
    <w:rsid w:val="0045763A"/>
    <w:rsid w:val="004716A3"/>
    <w:rsid w:val="004953C4"/>
    <w:rsid w:val="004B3E03"/>
    <w:rsid w:val="004C59BB"/>
    <w:rsid w:val="004F1987"/>
    <w:rsid w:val="00507725"/>
    <w:rsid w:val="00515FC6"/>
    <w:rsid w:val="00556A66"/>
    <w:rsid w:val="005577DC"/>
    <w:rsid w:val="00576842"/>
    <w:rsid w:val="00584954"/>
    <w:rsid w:val="00590DB0"/>
    <w:rsid w:val="005A5584"/>
    <w:rsid w:val="005B1C6C"/>
    <w:rsid w:val="005C2BA0"/>
    <w:rsid w:val="005E3369"/>
    <w:rsid w:val="005E67CD"/>
    <w:rsid w:val="006044BF"/>
    <w:rsid w:val="0061729B"/>
    <w:rsid w:val="00630885"/>
    <w:rsid w:val="00631650"/>
    <w:rsid w:val="00646F86"/>
    <w:rsid w:val="00662569"/>
    <w:rsid w:val="006726A6"/>
    <w:rsid w:val="006731EB"/>
    <w:rsid w:val="00677DAB"/>
    <w:rsid w:val="00695D40"/>
    <w:rsid w:val="006E3D3F"/>
    <w:rsid w:val="00721111"/>
    <w:rsid w:val="00771DFF"/>
    <w:rsid w:val="00774854"/>
    <w:rsid w:val="007B24B0"/>
    <w:rsid w:val="007C33A4"/>
    <w:rsid w:val="007D066A"/>
    <w:rsid w:val="007D2733"/>
    <w:rsid w:val="007E3E51"/>
    <w:rsid w:val="007F5A3C"/>
    <w:rsid w:val="0080636D"/>
    <w:rsid w:val="00807D2F"/>
    <w:rsid w:val="00824624"/>
    <w:rsid w:val="00826BC7"/>
    <w:rsid w:val="008540E6"/>
    <w:rsid w:val="0086022D"/>
    <w:rsid w:val="008667C0"/>
    <w:rsid w:val="00892C10"/>
    <w:rsid w:val="00894032"/>
    <w:rsid w:val="008A3D9C"/>
    <w:rsid w:val="00925B32"/>
    <w:rsid w:val="00963D3D"/>
    <w:rsid w:val="00967CF5"/>
    <w:rsid w:val="00974188"/>
    <w:rsid w:val="009A143A"/>
    <w:rsid w:val="009B706F"/>
    <w:rsid w:val="009C173F"/>
    <w:rsid w:val="009E1BB8"/>
    <w:rsid w:val="009F4C21"/>
    <w:rsid w:val="009F692C"/>
    <w:rsid w:val="00A0124A"/>
    <w:rsid w:val="00A276C5"/>
    <w:rsid w:val="00A36C3E"/>
    <w:rsid w:val="00A51C81"/>
    <w:rsid w:val="00A61989"/>
    <w:rsid w:val="00A63131"/>
    <w:rsid w:val="00A67B4F"/>
    <w:rsid w:val="00A84774"/>
    <w:rsid w:val="00A86C04"/>
    <w:rsid w:val="00AB6538"/>
    <w:rsid w:val="00AE2B3D"/>
    <w:rsid w:val="00AF48AC"/>
    <w:rsid w:val="00B11341"/>
    <w:rsid w:val="00B120D8"/>
    <w:rsid w:val="00B20EC4"/>
    <w:rsid w:val="00B4167B"/>
    <w:rsid w:val="00B5181B"/>
    <w:rsid w:val="00B52CF7"/>
    <w:rsid w:val="00B64093"/>
    <w:rsid w:val="00B865C0"/>
    <w:rsid w:val="00BD2C2C"/>
    <w:rsid w:val="00BD761B"/>
    <w:rsid w:val="00BD7AF8"/>
    <w:rsid w:val="00C055B9"/>
    <w:rsid w:val="00C06B32"/>
    <w:rsid w:val="00C31675"/>
    <w:rsid w:val="00C37E14"/>
    <w:rsid w:val="00C520AB"/>
    <w:rsid w:val="00C53F06"/>
    <w:rsid w:val="00C81C9D"/>
    <w:rsid w:val="00C83324"/>
    <w:rsid w:val="00C90EE1"/>
    <w:rsid w:val="00C956BB"/>
    <w:rsid w:val="00CA2407"/>
    <w:rsid w:val="00CA46A6"/>
    <w:rsid w:val="00CA788A"/>
    <w:rsid w:val="00CB4DEB"/>
    <w:rsid w:val="00CB7566"/>
    <w:rsid w:val="00CC19CD"/>
    <w:rsid w:val="00CE472B"/>
    <w:rsid w:val="00CE7156"/>
    <w:rsid w:val="00CF4CAD"/>
    <w:rsid w:val="00CF5C85"/>
    <w:rsid w:val="00D43F2C"/>
    <w:rsid w:val="00D44B2F"/>
    <w:rsid w:val="00D81683"/>
    <w:rsid w:val="00D92ADF"/>
    <w:rsid w:val="00DB1C1B"/>
    <w:rsid w:val="00DF4CB7"/>
    <w:rsid w:val="00E00157"/>
    <w:rsid w:val="00E07180"/>
    <w:rsid w:val="00E07A0C"/>
    <w:rsid w:val="00E1277A"/>
    <w:rsid w:val="00E1440B"/>
    <w:rsid w:val="00E4372F"/>
    <w:rsid w:val="00E75412"/>
    <w:rsid w:val="00E84F80"/>
    <w:rsid w:val="00E90B3B"/>
    <w:rsid w:val="00E92B53"/>
    <w:rsid w:val="00EC4261"/>
    <w:rsid w:val="00ED207B"/>
    <w:rsid w:val="00ED3080"/>
    <w:rsid w:val="00F063CA"/>
    <w:rsid w:val="00F15F93"/>
    <w:rsid w:val="00F33982"/>
    <w:rsid w:val="00F714AA"/>
    <w:rsid w:val="00F902B1"/>
    <w:rsid w:val="00FB6A8C"/>
    <w:rsid w:val="00FD62F9"/>
    <w:rsid w:val="00FE2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A690EEB"/>
  <w15:chartTrackingRefBased/>
  <w15:docId w15:val="{B0BC030C-5A6B-4C27-8C2A-5ECA3748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3F2C"/>
    <w:pPr>
      <w:widowControl w:val="0"/>
      <w:suppressAutoHyphens/>
    </w:pPr>
    <w:rPr>
      <w:rFonts w:eastAsia="Arial Unicode MS"/>
      <w:lang w:eastAsia="zh-CN"/>
    </w:rPr>
  </w:style>
  <w:style w:type="paragraph" w:styleId="Titolo1">
    <w:name w:val="heading 1"/>
    <w:basedOn w:val="Normale"/>
    <w:next w:val="Normale"/>
    <w:qFormat/>
    <w:pPr>
      <w:keepNext/>
      <w:numPr>
        <w:numId w:val="1"/>
      </w:numPr>
      <w:overflowPunct w:val="0"/>
      <w:autoSpaceDE w:val="0"/>
      <w:textAlignment w:val="baseline"/>
      <w:outlineLvl w:val="0"/>
    </w:pPr>
    <w:rPr>
      <w:b/>
    </w:rPr>
  </w:style>
  <w:style w:type="paragraph" w:styleId="Titolo2">
    <w:name w:val="heading 2"/>
    <w:basedOn w:val="Normale"/>
    <w:next w:val="Normale"/>
    <w:qFormat/>
    <w:pPr>
      <w:keepNext/>
      <w:numPr>
        <w:ilvl w:val="1"/>
        <w:numId w:val="1"/>
      </w:numPr>
      <w:tabs>
        <w:tab w:val="left" w:pos="360"/>
      </w:tabs>
      <w:jc w:val="both"/>
      <w:outlineLvl w:val="1"/>
    </w:pPr>
    <w:rPr>
      <w:b/>
      <w:u w:val="single"/>
    </w:rPr>
  </w:style>
  <w:style w:type="paragraph" w:styleId="Titolo3">
    <w:name w:val="heading 3"/>
    <w:basedOn w:val="Normale"/>
    <w:next w:val="Normale"/>
    <w:qFormat/>
    <w:pPr>
      <w:keepNext/>
      <w:numPr>
        <w:ilvl w:val="2"/>
        <w:numId w:val="1"/>
      </w:numPr>
      <w:tabs>
        <w:tab w:val="left" w:pos="360"/>
      </w:tabs>
      <w:ind w:firstLine="5925"/>
      <w:jc w:val="both"/>
      <w:outlineLvl w:val="2"/>
    </w:pPr>
    <w:rPr>
      <w:b/>
    </w:rPr>
  </w:style>
  <w:style w:type="paragraph" w:styleId="Titolo4">
    <w:name w:val="heading 4"/>
    <w:basedOn w:val="Normale"/>
    <w:next w:val="Normale"/>
    <w:qFormat/>
    <w:pPr>
      <w:keepNext/>
      <w:numPr>
        <w:ilvl w:val="3"/>
        <w:numId w:val="1"/>
      </w:numPr>
      <w:jc w:val="right"/>
      <w:outlineLvl w:val="3"/>
    </w:pPr>
    <w:rPr>
      <w:i/>
    </w:rPr>
  </w:style>
  <w:style w:type="paragraph" w:styleId="Titolo5">
    <w:name w:val="heading 5"/>
    <w:basedOn w:val="Normale"/>
    <w:next w:val="Normale"/>
    <w:qFormat/>
    <w:pPr>
      <w:keepNext/>
      <w:numPr>
        <w:ilvl w:val="4"/>
        <w:numId w:val="1"/>
      </w:numPr>
      <w:outlineLvl w:val="4"/>
    </w:pPr>
    <w:rPr>
      <w:b/>
      <w:bCs/>
    </w:rPr>
  </w:style>
  <w:style w:type="paragraph" w:styleId="Titolo6">
    <w:name w:val="heading 6"/>
    <w:basedOn w:val="Normale"/>
    <w:next w:val="Normale"/>
    <w:qFormat/>
    <w:pPr>
      <w:keepNext/>
      <w:numPr>
        <w:ilvl w:val="5"/>
        <w:numId w:val="1"/>
      </w:numPr>
      <w:jc w:val="center"/>
      <w:outlineLvl w:val="5"/>
    </w:pPr>
    <w:rPr>
      <w:kern w:val="1"/>
    </w:rPr>
  </w:style>
  <w:style w:type="paragraph" w:styleId="Titolo7">
    <w:name w:val="heading 7"/>
    <w:basedOn w:val="Normale"/>
    <w:next w:val="Normale"/>
    <w:qFormat/>
    <w:pPr>
      <w:keepNext/>
      <w:numPr>
        <w:ilvl w:val="6"/>
        <w:numId w:val="1"/>
      </w:numPr>
      <w:jc w:val="center"/>
      <w:outlineLvl w:val="6"/>
    </w:pPr>
    <w:rPr>
      <w:rFonts w:ascii="Arial" w:hAnsi="Arial" w:cs="Arial"/>
      <w:u w:val="single"/>
    </w:rPr>
  </w:style>
  <w:style w:type="paragraph" w:styleId="Titolo8">
    <w:name w:val="heading 8"/>
    <w:basedOn w:val="Normale"/>
    <w:next w:val="Normale"/>
    <w:qFormat/>
    <w:pPr>
      <w:keepNext/>
      <w:numPr>
        <w:ilvl w:val="7"/>
        <w:numId w:val="1"/>
      </w:numPr>
      <w:jc w:val="center"/>
      <w:outlineLvl w:val="7"/>
    </w:pPr>
    <w:rPr>
      <w:i/>
      <w:iCs/>
    </w:rPr>
  </w:style>
  <w:style w:type="paragraph" w:styleId="Titolo9">
    <w:name w:val="heading 9"/>
    <w:basedOn w:val="Normale"/>
    <w:next w:val="Normale"/>
    <w:qFormat/>
    <w:pPr>
      <w:keepNext/>
      <w:numPr>
        <w:ilvl w:val="8"/>
        <w:numId w:val="1"/>
      </w:numPr>
      <w:tabs>
        <w:tab w:val="left" w:pos="2127"/>
        <w:tab w:val="left" w:pos="2552"/>
      </w:tabs>
      <w:jc w:val="center"/>
      <w:outlineLvl w:val="8"/>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hAnsi="Tahoma" w:cs="Tahoma"/>
      <w:bCs/>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sz w:val="22"/>
      <w:szCs w:val="22"/>
      <w:lang w:val="it-IT" w:eastAsia="zh-CN"/>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Symbol"/>
    </w:rPr>
  </w:style>
  <w:style w:type="character" w:customStyle="1" w:styleId="WW8Num6z1">
    <w:name w:val="WW8Num6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Caratterepredefinitoparagrafo">
    <w:name w:val="Carattere predefinito paragrafo"/>
  </w:style>
  <w:style w:type="character" w:customStyle="1" w:styleId="WW-Absatz-Standardschriftart11111111111111111111">
    <w:name w:val="WW-Absatz-Standardschriftart11111111111111111111"/>
  </w:style>
  <w:style w:type="character" w:customStyle="1" w:styleId="Caratterepredefinitoparagrafo5">
    <w:name w:val="Carattere predefinito paragrafo5"/>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Caratterepredefinitoparagrafo4">
    <w:name w:val="Carattere predefinito paragrafo4"/>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Caratterepredefinitoparagrafo3">
    <w:name w:val="Carattere predefinito paragrafo3"/>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Caratterepredefinitoparagrafo2">
    <w:name w:val="Carattere predefinito paragrafo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Symbol" w:hAnsi="Symbol" w:cs="Symbol"/>
    </w:rPr>
  </w:style>
  <w:style w:type="character" w:customStyle="1" w:styleId="WW8Num9z0">
    <w:name w:val="WW8Num9z0"/>
    <w:rPr>
      <w:rFonts w:ascii="Wingdings" w:hAnsi="Wingdings" w:cs="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cs="Symbol"/>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Wingdings" w:hAnsi="Wingdings" w:cs="Wingdings"/>
    </w:rPr>
  </w:style>
  <w:style w:type="character" w:customStyle="1" w:styleId="WW8Num17z4">
    <w:name w:val="WW8Num17z4"/>
    <w:rPr>
      <w:rFonts w:ascii="Courier New" w:hAnsi="Courier New" w:cs="Courier New"/>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St18z0">
    <w:name w:val="WW8NumSt18z0"/>
    <w:rPr>
      <w:rFonts w:ascii="Symbol" w:hAnsi="Symbol" w:cs="Symbol"/>
    </w:rPr>
  </w:style>
  <w:style w:type="character" w:customStyle="1" w:styleId="WW8NumSt18z1">
    <w:name w:val="WW8NumSt18z1"/>
    <w:rPr>
      <w:rFonts w:ascii="Courier New" w:hAnsi="Courier New" w:cs="Courier New"/>
    </w:rPr>
  </w:style>
  <w:style w:type="character" w:customStyle="1" w:styleId="WW8NumSt18z2">
    <w:name w:val="WW8NumSt18z2"/>
    <w:rPr>
      <w:rFonts w:ascii="Wingdings" w:hAnsi="Wingdings" w:cs="Wingdings"/>
    </w:rPr>
  </w:style>
  <w:style w:type="character" w:customStyle="1" w:styleId="Caratterepredefinitoparagrafo1">
    <w:name w:val="Carattere predefinito paragrafo1"/>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styleId="Numeropagina">
    <w:name w:val="page number"/>
    <w:basedOn w:val="Caratterepredefinitoparagrafo1"/>
  </w:style>
  <w:style w:type="character" w:customStyle="1" w:styleId="Rimandocommento1">
    <w:name w:val="Rimando commento1"/>
    <w:rPr>
      <w:sz w:val="16"/>
      <w:szCs w:val="16"/>
    </w:rPr>
  </w:style>
  <w:style w:type="character" w:customStyle="1" w:styleId="Rimandonotadichiusura1">
    <w:name w:val="Rimando nota di chiusura1"/>
    <w:rPr>
      <w:vertAlign w:val="superscript"/>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WW-Caratterenotadichiusura">
    <w:name w:val="WW-Carattere nota di chiusura"/>
    <w:rPr>
      <w:vertAlign w:val="superscript"/>
    </w:rPr>
  </w:style>
  <w:style w:type="character" w:customStyle="1" w:styleId="Rimandonotaapidipagina1">
    <w:name w:val="Rimando nota a piè di pagina1"/>
    <w:rPr>
      <w:vertAlign w:val="superscript"/>
    </w:rPr>
  </w:style>
  <w:style w:type="character" w:customStyle="1" w:styleId="Rimandonotadichiusura2">
    <w:name w:val="Rimando nota di chiusura2"/>
    <w:rPr>
      <w:vertAlign w:val="superscript"/>
    </w:rPr>
  </w:style>
  <w:style w:type="character" w:customStyle="1" w:styleId="Rimandonotaapidipagina2">
    <w:name w:val="Rimando nota a piè di pagina2"/>
    <w:rPr>
      <w:vertAlign w:val="superscript"/>
    </w:rPr>
  </w:style>
  <w:style w:type="character" w:customStyle="1" w:styleId="Rimandonotadichiusura3">
    <w:name w:val="Rimando nota di chiusura3"/>
    <w:rPr>
      <w:vertAlign w:val="superscript"/>
    </w:rPr>
  </w:style>
  <w:style w:type="character" w:customStyle="1" w:styleId="Rimandonotaapidipagina3">
    <w:name w:val="Rimando nota a piè di pagina3"/>
    <w:rPr>
      <w:vertAlign w:val="superscript"/>
    </w:rPr>
  </w:style>
  <w:style w:type="character" w:customStyle="1" w:styleId="Rimandonotadichiusura4">
    <w:name w:val="Rimando nota di chiusura4"/>
    <w:rPr>
      <w:vertAlign w:val="superscript"/>
    </w:rPr>
  </w:style>
  <w:style w:type="character" w:customStyle="1" w:styleId="Rimandonotaapidipagina4">
    <w:name w:val="Rimando nota a piè di pagina4"/>
    <w:rPr>
      <w:vertAlign w:val="superscript"/>
    </w:rPr>
  </w:style>
  <w:style w:type="character" w:customStyle="1" w:styleId="Rimandonotadichiusura5">
    <w:name w:val="Rimando nota di chiusura5"/>
    <w:rPr>
      <w:vertAlign w:val="superscript"/>
    </w:rPr>
  </w:style>
  <w:style w:type="character" w:customStyle="1" w:styleId="Rimandonotaapidipagina5">
    <w:name w:val="Rimando nota a piè di pagina5"/>
    <w:rPr>
      <w:vertAlign w:val="superscript"/>
    </w:rPr>
  </w:style>
  <w:style w:type="character" w:customStyle="1" w:styleId="Richiamodinotadichiusura">
    <w:name w:val="Richiamo di nota di chiusura"/>
    <w:rPr>
      <w:vertAlign w:val="superscript"/>
    </w:rPr>
  </w:style>
  <w:style w:type="character" w:customStyle="1" w:styleId="Caratterenotaapidipagina">
    <w:name w:val="Carattere nota a piè di pagina"/>
    <w:rPr>
      <w:vertAlign w:val="superscript"/>
    </w:rPr>
  </w:style>
  <w:style w:type="character" w:customStyle="1" w:styleId="Carpredefinitoparagrafo1">
    <w:name w:val="Car. predefinito paragrafo1"/>
  </w:style>
  <w:style w:type="character" w:customStyle="1" w:styleId="apple-converted-space">
    <w:name w:val="apple-converted-space"/>
    <w:basedOn w:val="Carpredefinitoparagrafo1"/>
  </w:style>
  <w:style w:type="character" w:customStyle="1" w:styleId="highlightedsearchterm">
    <w:name w:val="highlightedsearchterm"/>
    <w:basedOn w:val="Carpredefinitoparagrafo1"/>
  </w:style>
  <w:style w:type="character" w:styleId="Rimandonotadichiusura">
    <w:name w:val="endnote reference"/>
    <w:rPr>
      <w:vertAlign w:val="superscript"/>
    </w:rPr>
  </w:style>
  <w:style w:type="character" w:styleId="Rimandonotaapidipagina">
    <w:name w:val="footnote reference"/>
    <w:rPr>
      <w:vertAlign w:val="superscript"/>
    </w:rPr>
  </w:style>
  <w:style w:type="paragraph" w:customStyle="1" w:styleId="Titolo10">
    <w:name w:val="Titolo1"/>
    <w:basedOn w:val="Normale"/>
    <w:next w:val="Sottotitolo"/>
    <w:pPr>
      <w:overflowPunct w:val="0"/>
      <w:autoSpaceDE w:val="0"/>
      <w:jc w:val="center"/>
      <w:textAlignment w:val="baseline"/>
    </w:pPr>
    <w:rPr>
      <w:b/>
    </w:rPr>
  </w:style>
  <w:style w:type="paragraph" w:styleId="Corpotesto">
    <w:name w:val="Body Text"/>
    <w:basedOn w:val="Normale"/>
    <w:pPr>
      <w:overflowPunct w:val="0"/>
      <w:autoSpaceDE w:val="0"/>
      <w:textAlignment w:val="baseline"/>
    </w:pPr>
    <w:rPr>
      <w:b/>
    </w:rPr>
  </w:style>
  <w:style w:type="paragraph" w:styleId="Elenco">
    <w:name w:val="List"/>
    <w:basedOn w:val="Corpotesto"/>
    <w:rPr>
      <w:rFonts w:cs="Tahoma"/>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Tahoma"/>
    </w:rPr>
  </w:style>
  <w:style w:type="paragraph" w:styleId="Intestazione">
    <w:name w:val="header"/>
    <w:basedOn w:val="Normale"/>
    <w:next w:val="Corpotesto"/>
    <w:link w:val="IntestazioneCarattere"/>
    <w:pPr>
      <w:keepNext/>
      <w:spacing w:before="240" w:after="120"/>
    </w:pPr>
    <w:rPr>
      <w:rFonts w:ascii="Arial" w:eastAsia="Microsoft YaHei" w:hAnsi="Arial" w:cs="Mangal"/>
      <w:sz w:val="28"/>
      <w:szCs w:val="28"/>
    </w:rPr>
  </w:style>
  <w:style w:type="paragraph" w:customStyle="1" w:styleId="Intestazione5">
    <w:name w:val="Intestazione5"/>
    <w:basedOn w:val="Normale"/>
    <w:next w:val="Corpotesto"/>
    <w:pPr>
      <w:keepNext/>
      <w:spacing w:before="240" w:after="120"/>
    </w:pPr>
    <w:rPr>
      <w:rFonts w:ascii="Arial" w:eastAsia="Lucida Sans Unicode" w:hAnsi="Arial" w:cs="Mangal"/>
      <w:sz w:val="28"/>
      <w:szCs w:val="28"/>
    </w:rPr>
  </w:style>
  <w:style w:type="paragraph" w:customStyle="1" w:styleId="Didascalia5">
    <w:name w:val="Didascalia5"/>
    <w:basedOn w:val="Normale"/>
    <w:pPr>
      <w:suppressLineNumbers/>
      <w:spacing w:before="120" w:after="120"/>
    </w:pPr>
    <w:rPr>
      <w:rFonts w:cs="Mangal"/>
      <w:i/>
      <w:iCs/>
      <w:sz w:val="24"/>
      <w:szCs w:val="24"/>
    </w:rPr>
  </w:style>
  <w:style w:type="paragraph" w:customStyle="1" w:styleId="Intestazione4">
    <w:name w:val="Intestazione4"/>
    <w:basedOn w:val="Normale"/>
    <w:next w:val="Corpotesto"/>
    <w:pPr>
      <w:keepNext/>
      <w:spacing w:before="240" w:after="120"/>
    </w:pPr>
    <w:rPr>
      <w:rFonts w:ascii="Arial" w:eastAsia="Microsoft YaHei" w:hAnsi="Arial" w:cs="Mangal"/>
      <w:sz w:val="28"/>
      <w:szCs w:val="28"/>
    </w:rPr>
  </w:style>
  <w:style w:type="paragraph" w:customStyle="1" w:styleId="Didascalia4">
    <w:name w:val="Didascalia4"/>
    <w:basedOn w:val="Normale"/>
    <w:pPr>
      <w:suppressLineNumbers/>
      <w:spacing w:before="120" w:after="120"/>
    </w:pPr>
    <w:rPr>
      <w:rFonts w:cs="Mangal"/>
      <w:i/>
      <w:iCs/>
      <w:sz w:val="24"/>
      <w:szCs w:val="24"/>
    </w:rPr>
  </w:style>
  <w:style w:type="paragraph" w:customStyle="1" w:styleId="Intestazione3">
    <w:name w:val="Intestazione3"/>
    <w:basedOn w:val="Normale"/>
    <w:next w:val="Corpotesto"/>
    <w:pPr>
      <w:keepNext/>
      <w:spacing w:before="240" w:after="120"/>
    </w:pPr>
    <w:rPr>
      <w:rFonts w:ascii="Arial" w:eastAsia="Microsoft YaHei" w:hAnsi="Arial" w:cs="Mangal"/>
      <w:sz w:val="28"/>
      <w:szCs w:val="28"/>
    </w:rPr>
  </w:style>
  <w:style w:type="paragraph" w:customStyle="1" w:styleId="Didascalia3">
    <w:name w:val="Didascalia3"/>
    <w:basedOn w:val="Normale"/>
    <w:pPr>
      <w:suppressLineNumbers/>
      <w:spacing w:before="120" w:after="120"/>
    </w:pPr>
    <w:rPr>
      <w:rFonts w:cs="Mangal"/>
      <w:i/>
      <w:iCs/>
      <w:sz w:val="24"/>
      <w:szCs w:val="24"/>
    </w:rPr>
  </w:style>
  <w:style w:type="paragraph" w:customStyle="1" w:styleId="Intestazione2">
    <w:name w:val="Intestazione2"/>
    <w:basedOn w:val="Normale"/>
    <w:next w:val="Corpotesto"/>
    <w:pPr>
      <w:keepNext/>
      <w:spacing w:before="240" w:after="120"/>
    </w:pPr>
    <w:rPr>
      <w:rFonts w:ascii="Arial" w:eastAsia="MS Mincho" w:hAnsi="Arial" w:cs="Tahoma"/>
      <w:sz w:val="28"/>
      <w:szCs w:val="28"/>
    </w:rPr>
  </w:style>
  <w:style w:type="paragraph" w:customStyle="1" w:styleId="Didascalia2">
    <w:name w:val="Didascalia2"/>
    <w:basedOn w:val="Normale"/>
    <w:pPr>
      <w:suppressLineNumbers/>
      <w:spacing w:before="120" w:after="120"/>
    </w:pPr>
    <w:rPr>
      <w:rFonts w:cs="Tahoma"/>
      <w:i/>
      <w:iCs/>
      <w:sz w:val="24"/>
      <w:szCs w:val="24"/>
    </w:rPr>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customStyle="1" w:styleId="Didascalia1">
    <w:name w:val="Didascalia1"/>
    <w:basedOn w:val="Normale"/>
    <w:pPr>
      <w:suppressLineNumbers/>
      <w:spacing w:before="120" w:after="120"/>
    </w:pPr>
    <w:rPr>
      <w:rFonts w:cs="Tahoma"/>
      <w:i/>
      <w:iCs/>
      <w:sz w:val="24"/>
      <w:szCs w:val="24"/>
    </w:rPr>
  </w:style>
  <w:style w:type="paragraph" w:styleId="Rientrocorpodeltesto">
    <w:name w:val="Body Text Indent"/>
    <w:basedOn w:val="Normale"/>
    <w:pPr>
      <w:ind w:left="227"/>
    </w:pPr>
  </w:style>
  <w:style w:type="paragraph" w:customStyle="1" w:styleId="regolamento">
    <w:name w:val="regolamento"/>
    <w:basedOn w:val="Normale"/>
    <w:pPr>
      <w:tabs>
        <w:tab w:val="left" w:pos="-1843"/>
      </w:tabs>
      <w:ind w:left="284" w:hanging="284"/>
      <w:jc w:val="both"/>
    </w:pPr>
    <w:rPr>
      <w:rFonts w:ascii="Arial" w:hAnsi="Arial" w:cs="Arial"/>
    </w:rPr>
  </w:style>
  <w:style w:type="paragraph" w:customStyle="1" w:styleId="regolamento2">
    <w:name w:val="regolamento_2"/>
    <w:basedOn w:val="regolamento"/>
    <w:next w:val="regolamento"/>
    <w:pPr>
      <w:ind w:left="568"/>
    </w:pPr>
  </w:style>
  <w:style w:type="paragraph" w:customStyle="1" w:styleId="regolamento3">
    <w:name w:val="regolamento_3"/>
    <w:basedOn w:val="regolamento2"/>
    <w:next w:val="regolamento"/>
    <w:pPr>
      <w:ind w:left="851"/>
    </w:pPr>
  </w:style>
  <w:style w:type="paragraph" w:styleId="Sottotitolo">
    <w:name w:val="Subtitle"/>
    <w:basedOn w:val="Normale"/>
    <w:next w:val="Corpotesto"/>
    <w:qFormat/>
    <w:pPr>
      <w:jc w:val="both"/>
    </w:pPr>
    <w:rPr>
      <w:b/>
    </w:rPr>
  </w:style>
  <w:style w:type="paragraph" w:customStyle="1" w:styleId="Rientrocorpodeltesto21">
    <w:name w:val="Rientro corpo del testo 21"/>
    <w:basedOn w:val="Normale"/>
    <w:pPr>
      <w:ind w:left="360"/>
      <w:jc w:val="both"/>
    </w:pPr>
  </w:style>
  <w:style w:type="paragraph" w:customStyle="1" w:styleId="Rientrocorpodeltesto31">
    <w:name w:val="Rientro corpo del testo 31"/>
    <w:basedOn w:val="Normale"/>
    <w:pPr>
      <w:ind w:left="426"/>
      <w:jc w:val="both"/>
    </w:pPr>
  </w:style>
  <w:style w:type="paragraph" w:styleId="Testonotaapidipagina">
    <w:name w:val="footnote text"/>
    <w:basedOn w:val="Normale"/>
    <w:link w:val="TestonotaapidipaginaCarattere"/>
    <w:uiPriority w:val="99"/>
  </w:style>
  <w:style w:type="paragraph" w:customStyle="1" w:styleId="centrato">
    <w:name w:val="centrato"/>
    <w:basedOn w:val="Titolo4"/>
    <w:pPr>
      <w:keepNext w:val="0"/>
      <w:numPr>
        <w:ilvl w:val="0"/>
        <w:numId w:val="0"/>
      </w:numPr>
      <w:spacing w:before="120" w:after="120"/>
      <w:jc w:val="center"/>
    </w:pPr>
    <w:rPr>
      <w:b/>
      <w:i w:val="0"/>
      <w:kern w:val="1"/>
      <w:lang w:val="de-DE"/>
    </w:rPr>
  </w:style>
  <w:style w:type="paragraph" w:customStyle="1" w:styleId="sche3">
    <w:name w:val="sche_3"/>
    <w:pPr>
      <w:widowControl w:val="0"/>
      <w:suppressAutoHyphens/>
      <w:overflowPunct w:val="0"/>
      <w:autoSpaceDE w:val="0"/>
      <w:jc w:val="both"/>
    </w:pPr>
    <w:rPr>
      <w:rFonts w:eastAsia="Arial"/>
      <w:lang w:val="en-US" w:eastAsia="zh-CN"/>
    </w:rPr>
  </w:style>
  <w:style w:type="paragraph" w:customStyle="1" w:styleId="sche22">
    <w:name w:val="sche2_2"/>
    <w:pPr>
      <w:widowControl w:val="0"/>
      <w:suppressAutoHyphens/>
      <w:overflowPunct w:val="0"/>
      <w:autoSpaceDE w:val="0"/>
      <w:jc w:val="right"/>
    </w:pPr>
    <w:rPr>
      <w:rFonts w:eastAsia="Arial"/>
      <w:lang w:val="en-US" w:eastAsia="zh-CN"/>
    </w:rPr>
  </w:style>
  <w:style w:type="paragraph" w:customStyle="1" w:styleId="sche23">
    <w:name w:val="sche2_3"/>
    <w:pPr>
      <w:widowControl w:val="0"/>
      <w:suppressAutoHyphens/>
      <w:overflowPunct w:val="0"/>
      <w:autoSpaceDE w:val="0"/>
      <w:jc w:val="right"/>
    </w:pPr>
    <w:rPr>
      <w:rFonts w:eastAsia="Arial"/>
      <w:lang w:val="en-US" w:eastAsia="zh-CN"/>
    </w:rPr>
  </w:style>
  <w:style w:type="paragraph" w:customStyle="1" w:styleId="Corpodeltesto21">
    <w:name w:val="Corpo del testo 21"/>
    <w:basedOn w:val="Normale"/>
    <w:pPr>
      <w:overflowPunct w:val="0"/>
      <w:autoSpaceDE w:val="0"/>
      <w:spacing w:line="360" w:lineRule="auto"/>
      <w:ind w:left="425"/>
      <w:jc w:val="both"/>
    </w:pPr>
    <w:rPr>
      <w:rFonts w:ascii="Arial" w:hAnsi="Arial" w:cs="Arial"/>
    </w:rPr>
  </w:style>
  <w:style w:type="paragraph" w:customStyle="1" w:styleId="sche4">
    <w:name w:val="sche_4"/>
    <w:pPr>
      <w:widowControl w:val="0"/>
      <w:suppressAutoHyphens/>
      <w:jc w:val="both"/>
    </w:pPr>
    <w:rPr>
      <w:rFonts w:eastAsia="Arial"/>
      <w:lang w:val="en-US" w:eastAsia="zh-CN"/>
    </w:rPr>
  </w:style>
  <w:style w:type="paragraph" w:customStyle="1" w:styleId="Corpodeltesto210">
    <w:name w:val="Corpo del testo 21"/>
    <w:basedOn w:val="Normale"/>
    <w:pPr>
      <w:jc w:val="both"/>
    </w:pPr>
  </w:style>
  <w:style w:type="paragraph" w:customStyle="1" w:styleId="Rientrocorpodeltesto22">
    <w:name w:val="Rientro corpo del testo 22"/>
    <w:basedOn w:val="Normale"/>
    <w:pPr>
      <w:tabs>
        <w:tab w:val="left" w:pos="1788"/>
      </w:tabs>
      <w:ind w:left="720"/>
      <w:jc w:val="both"/>
    </w:pPr>
  </w:style>
  <w:style w:type="paragraph" w:customStyle="1" w:styleId="Rientrocorpodeltesto310">
    <w:name w:val="Rientro corpo del testo 31"/>
    <w:basedOn w:val="Normale"/>
    <w:pPr>
      <w:ind w:left="1080"/>
      <w:jc w:val="both"/>
    </w:pPr>
  </w:style>
  <w:style w:type="paragraph" w:customStyle="1" w:styleId="Corpodeltesto31">
    <w:name w:val="Corpo del testo 31"/>
    <w:basedOn w:val="Normale"/>
    <w:pPr>
      <w:spacing w:line="259" w:lineRule="atLeast"/>
      <w:jc w:val="both"/>
    </w:pPr>
    <w:rPr>
      <w:b/>
      <w:bCs/>
    </w:rPr>
  </w:style>
  <w:style w:type="paragraph" w:styleId="Pidipagina">
    <w:name w:val="footer"/>
    <w:basedOn w:val="Normale"/>
    <w:link w:val="PidipaginaCarattere"/>
    <w:uiPriority w:val="99"/>
    <w:pPr>
      <w:tabs>
        <w:tab w:val="center" w:pos="4819"/>
        <w:tab w:val="right" w:pos="9638"/>
      </w:tabs>
    </w:pPr>
  </w:style>
  <w:style w:type="paragraph" w:styleId="Testonotadichiusura">
    <w:name w:val="endnote text"/>
    <w:basedOn w:val="Normale"/>
  </w:style>
  <w:style w:type="paragraph" w:styleId="NormaleWeb">
    <w:name w:val="Normal (Web)"/>
    <w:basedOn w:val="Normale"/>
    <w:pPr>
      <w:spacing w:before="280" w:after="280"/>
    </w:pPr>
  </w:style>
  <w:style w:type="paragraph" w:customStyle="1" w:styleId="Testodelblocco1">
    <w:name w:val="Testo del blocco1"/>
    <w:basedOn w:val="Normale"/>
    <w:pPr>
      <w:tabs>
        <w:tab w:val="right" w:pos="9285"/>
      </w:tabs>
      <w:ind w:left="71" w:right="2" w:hanging="71"/>
    </w:pPr>
    <w:rPr>
      <w:rFonts w:ascii="Arial" w:hAnsi="Arial" w:cs="Arial"/>
      <w:i/>
      <w:iCs/>
      <w:spacing w:val="-6"/>
      <w:sz w:val="22"/>
      <w:szCs w:val="22"/>
    </w:rPr>
  </w:style>
  <w:style w:type="paragraph" w:customStyle="1" w:styleId="uso-bollo">
    <w:name w:val="uso-bollo"/>
    <w:basedOn w:val="Normale"/>
    <w:pPr>
      <w:spacing w:line="480" w:lineRule="auto"/>
    </w:pPr>
  </w:style>
  <w:style w:type="paragraph" w:customStyle="1" w:styleId="Testocommento1">
    <w:name w:val="Testo commento1"/>
    <w:basedOn w:val="Normale"/>
  </w:style>
  <w:style w:type="paragraph" w:customStyle="1" w:styleId="Rigadintestazione">
    <w:name w:val="Riga d'intestazione"/>
    <w:basedOn w:val="Normale"/>
    <w:pPr>
      <w:tabs>
        <w:tab w:val="center" w:pos="4819"/>
        <w:tab w:val="right" w:pos="9638"/>
      </w:tabs>
    </w:pPr>
    <w:rPr>
      <w:rFonts w:ascii="MS Sans Serif" w:hAnsi="MS Sans Serif" w:cs="MS Sans Serif"/>
    </w:rPr>
  </w:style>
  <w:style w:type="paragraph" w:customStyle="1" w:styleId="sche2">
    <w:name w:val="sche_2"/>
    <w:pPr>
      <w:widowControl w:val="0"/>
      <w:suppressAutoHyphens/>
      <w:spacing w:before="256"/>
      <w:jc w:val="both"/>
    </w:pPr>
    <w:rPr>
      <w:rFonts w:eastAsia="Arial"/>
      <w:lang w:eastAsia="zh-CN"/>
    </w:rPr>
  </w:style>
  <w:style w:type="paragraph" w:customStyle="1" w:styleId="sche1">
    <w:name w:val="sche_1"/>
    <w:pPr>
      <w:widowControl w:val="0"/>
      <w:suppressAutoHyphens/>
      <w:spacing w:before="256"/>
      <w:jc w:val="center"/>
    </w:pPr>
    <w:rPr>
      <w:rFonts w:eastAsia="Arial"/>
      <w:lang w:eastAsia="zh-CN"/>
    </w:rPr>
  </w:style>
  <w:style w:type="paragraph" w:styleId="Testofumetto">
    <w:name w:val="Balloon Text"/>
    <w:basedOn w:val="Normale"/>
    <w:rPr>
      <w:rFonts w:ascii="Tahoma" w:hAnsi="Tahoma" w:cs="Tahoma"/>
      <w:sz w:val="16"/>
      <w:szCs w:val="16"/>
    </w:rPr>
  </w:style>
  <w:style w:type="paragraph" w:customStyle="1" w:styleId="Mappadocumento1">
    <w:name w:val="Mappa documento1"/>
    <w:basedOn w:val="Normale"/>
    <w:rPr>
      <w:rFonts w:ascii="Tahoma" w:hAnsi="Tahoma" w:cs="Tahoma"/>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Corpotesto"/>
  </w:style>
  <w:style w:type="paragraph" w:customStyle="1" w:styleId="Testonormale1">
    <w:name w:val="Testo normale1"/>
    <w:basedOn w:val="Normale"/>
    <w:pPr>
      <w:suppressAutoHyphens w:val="0"/>
    </w:pPr>
    <w:rPr>
      <w:rFonts w:ascii="Arial" w:hAnsi="Arial" w:cs="Franklin Gothic Medium"/>
    </w:rPr>
  </w:style>
  <w:style w:type="paragraph" w:customStyle="1" w:styleId="Rientrocorpodeltesto210">
    <w:name w:val="Rientro corpo del testo 21"/>
    <w:basedOn w:val="Normale"/>
    <w:pPr>
      <w:tabs>
        <w:tab w:val="left" w:pos="2508"/>
      </w:tabs>
      <w:ind w:left="720"/>
      <w:jc w:val="both"/>
    </w:pPr>
  </w:style>
  <w:style w:type="paragraph" w:customStyle="1" w:styleId="Rientrocorpodeltesto23">
    <w:name w:val="Rientro corpo del testo 23"/>
    <w:basedOn w:val="Normale"/>
    <w:pPr>
      <w:tabs>
        <w:tab w:val="left" w:pos="1068"/>
      </w:tabs>
      <w:ind w:left="720"/>
      <w:jc w:val="both"/>
    </w:pPr>
  </w:style>
  <w:style w:type="paragraph" w:customStyle="1" w:styleId="Titolotabella">
    <w:name w:val="Titolo tabella"/>
    <w:basedOn w:val="Contenutotabella"/>
    <w:pPr>
      <w:jc w:val="center"/>
    </w:pPr>
    <w:rPr>
      <w:b/>
      <w:bCs/>
    </w:rPr>
  </w:style>
  <w:style w:type="paragraph" w:customStyle="1" w:styleId="Tabella">
    <w:name w:val="Tabella"/>
    <w:basedOn w:val="Didascalia"/>
  </w:style>
  <w:style w:type="character" w:customStyle="1" w:styleId="IntestazioneCarattere">
    <w:name w:val="Intestazione Carattere"/>
    <w:link w:val="Intestazione"/>
    <w:rsid w:val="008540E6"/>
    <w:rPr>
      <w:rFonts w:ascii="Arial" w:eastAsia="Microsoft YaHei" w:hAnsi="Arial" w:cs="Mangal"/>
      <w:sz w:val="28"/>
      <w:szCs w:val="28"/>
      <w:lang w:eastAsia="zh-CN"/>
    </w:rPr>
  </w:style>
  <w:style w:type="character" w:customStyle="1" w:styleId="TestonotaapidipaginaCarattere">
    <w:name w:val="Testo nota a piè di pagina Carattere"/>
    <w:link w:val="Testonotaapidipagina"/>
    <w:uiPriority w:val="99"/>
    <w:rsid w:val="00D43F2C"/>
    <w:rPr>
      <w:rFonts w:eastAsia="Arial Unicode MS"/>
      <w:lang w:eastAsia="zh-CN"/>
    </w:rPr>
  </w:style>
  <w:style w:type="character" w:customStyle="1" w:styleId="FootnoteTextChar">
    <w:name w:val="Footnote Text Char"/>
    <w:locked/>
    <w:rsid w:val="000A1961"/>
    <w:rPr>
      <w:rFonts w:cs="Times New Roman"/>
    </w:rPr>
  </w:style>
  <w:style w:type="table" w:styleId="Grigliatabella">
    <w:name w:val="Table Grid"/>
    <w:basedOn w:val="Tabellanormale"/>
    <w:uiPriority w:val="99"/>
    <w:rsid w:val="00A51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3B41FD"/>
    <w:rPr>
      <w:rFonts w:eastAsia="Arial Unicode MS"/>
      <w:lang w:eastAsia="zh-CN"/>
    </w:rPr>
  </w:style>
  <w:style w:type="paragraph" w:styleId="Paragrafoelenco">
    <w:name w:val="List Paragraph"/>
    <w:basedOn w:val="Normale"/>
    <w:uiPriority w:val="34"/>
    <w:qFormat/>
    <w:rsid w:val="00085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14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63C89-68C3-463F-B9DD-CD1B4BBA4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5216</Words>
  <Characters>29733</Characters>
  <Application>Microsoft Office Word</Application>
  <DocSecurity>0</DocSecurity>
  <Lines>247</Lines>
  <Paragraphs>69</Paragraphs>
  <ScaleCrop>false</ScaleCrop>
  <HeadingPairs>
    <vt:vector size="2" baseType="variant">
      <vt:variant>
        <vt:lpstr>Titolo</vt:lpstr>
      </vt:variant>
      <vt:variant>
        <vt:i4>1</vt:i4>
      </vt:variant>
    </vt:vector>
  </HeadingPairs>
  <TitlesOfParts>
    <vt:vector size="1" baseType="lpstr">
      <vt:lpstr>Lavori - pa - prezzo - 516_5278</vt:lpstr>
    </vt:vector>
  </TitlesOfParts>
  <Company>Comex S.p.A.</Company>
  <LinksUpToDate>false</LinksUpToDate>
  <CharactersWithSpaces>34880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prezzo - 516_5278</dc:title>
  <dc:subject>Dichiarazioni concorrente</dc:subject>
  <dc:creator>Bosetti</dc:creator>
  <cp:keywords>BB</cp:keywords>
  <cp:lastModifiedBy>Antonio Fusinato</cp:lastModifiedBy>
  <cp:revision>10</cp:revision>
  <cp:lastPrinted>2020-02-11T11:20:00Z</cp:lastPrinted>
  <dcterms:created xsi:type="dcterms:W3CDTF">2021-12-11T21:19:00Z</dcterms:created>
  <dcterms:modified xsi:type="dcterms:W3CDTF">2022-09-15T21:09:00Z</dcterms:modified>
</cp:coreProperties>
</file>