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proofErr w:type="gramStart"/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  <w:proofErr w:type="gramEnd"/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268DC21" w14:textId="7E7FAA7E" w:rsidR="00493ECA" w:rsidRDefault="00493ECA" w:rsidP="00F709B9">
      <w:pPr>
        <w:widowControl w:val="0"/>
        <w:tabs>
          <w:tab w:val="left" w:pos="1276"/>
        </w:tabs>
        <w:spacing w:after="0" w:line="240" w:lineRule="auto"/>
        <w:ind w:left="1276" w:right="-1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2B5903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PROCEDURA APERTA ACCORDO QUADRO PER AFFIDAMENTO FORNITURA DISPOSITIVI DI PROTEZIONE INDIVIDUALE (D.P.I.) </w:t>
      </w:r>
    </w:p>
    <w:p w14:paraId="0BE1301C" w14:textId="77777777" w:rsidR="008E6546" w:rsidRPr="00493ECA" w:rsidRDefault="008E6546" w:rsidP="008E6546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04D8625C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</w:p>
    <w:p w14:paraId="7C4212D9" w14:textId="77777777" w:rsidR="006B2E4B" w:rsidRDefault="006B2E4B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2EF76D45" w14:textId="58FEA6FF" w:rsidR="00493ECA" w:rsidRPr="0089572C" w:rsidRDefault="00E569FB" w:rsidP="001620AA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>il ribasso unico percentuale</w:t>
      </w:r>
      <w:r w:rsidR="00556342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d</w:t>
      </w:r>
      <w:r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>el</w:t>
      </w:r>
      <w:r w:rsidR="00556342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…</w:t>
      </w:r>
      <w:r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>%</w:t>
      </w:r>
      <w:r w:rsidR="00556342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(in lettere ……………………………………………………………………………………</w:t>
      </w:r>
      <w:proofErr w:type="gramStart"/>
      <w:r w:rsidR="00556342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="00556342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.) </w:t>
      </w:r>
      <w:r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>sull’importo a base d’asta</w:t>
      </w:r>
      <w:r w:rsidR="008E6546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. </w:t>
      </w:r>
      <w:r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8E6546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>Il ribasso unico sarà applicato</w:t>
      </w:r>
      <w:r w:rsidR="00DD6B3F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ai prezzi unitari posti a base di gara</w:t>
      </w:r>
      <w:r w:rsidR="008E6546" w:rsidRPr="0089572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fase di esecuzione del contratto. I prezzi così ribassati, costituiscono i prezzi contrattuali da applicare a fronte di tutte le attività eseguite.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La ditta, ai sensi dell’art. 95, c. 10 del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D.Lgs.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n. 50/16 e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smi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costi della manodopera la somma di Euro ………………………</w:t>
      </w:r>
      <w:proofErr w:type="gram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74B0B" w14:textId="77777777" w:rsidR="005001E8" w:rsidRDefault="005001E8" w:rsidP="00493ECA">
      <w:pPr>
        <w:spacing w:after="0" w:line="240" w:lineRule="auto"/>
      </w:pPr>
      <w:r>
        <w:separator/>
      </w:r>
    </w:p>
  </w:endnote>
  <w:endnote w:type="continuationSeparator" w:id="0">
    <w:p w14:paraId="120263BA" w14:textId="77777777" w:rsidR="005001E8" w:rsidRDefault="005001E8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6A49B" w14:textId="77777777" w:rsidR="005001E8" w:rsidRDefault="005001E8" w:rsidP="00493ECA">
      <w:pPr>
        <w:spacing w:after="0" w:line="240" w:lineRule="auto"/>
      </w:pPr>
      <w:r>
        <w:separator/>
      </w:r>
    </w:p>
  </w:footnote>
  <w:footnote w:type="continuationSeparator" w:id="0">
    <w:p w14:paraId="502C7D3C" w14:textId="77777777" w:rsidR="005001E8" w:rsidRDefault="005001E8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F32DD"/>
    <w:multiLevelType w:val="hybridMultilevel"/>
    <w:tmpl w:val="BC1E4CF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382124">
    <w:abstractNumId w:val="0"/>
  </w:num>
  <w:num w:numId="2" w16cid:durableId="627201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0D7517"/>
    <w:rsid w:val="001620AA"/>
    <w:rsid w:val="00222161"/>
    <w:rsid w:val="002B5903"/>
    <w:rsid w:val="00493ECA"/>
    <w:rsid w:val="005001E8"/>
    <w:rsid w:val="00556342"/>
    <w:rsid w:val="005572FC"/>
    <w:rsid w:val="005A0FDC"/>
    <w:rsid w:val="006B2E4B"/>
    <w:rsid w:val="007131B7"/>
    <w:rsid w:val="0089572C"/>
    <w:rsid w:val="008E6546"/>
    <w:rsid w:val="009E18B8"/>
    <w:rsid w:val="00A004A9"/>
    <w:rsid w:val="00A57043"/>
    <w:rsid w:val="00D6296B"/>
    <w:rsid w:val="00DD6B3F"/>
    <w:rsid w:val="00E243DA"/>
    <w:rsid w:val="00E569FB"/>
    <w:rsid w:val="00F22FEC"/>
    <w:rsid w:val="00F576FE"/>
    <w:rsid w:val="00F61588"/>
    <w:rsid w:val="00F7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10841-4C9E-43CA-8CD4-D3574EF8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Amiu Trani</cp:lastModifiedBy>
  <cp:revision>5</cp:revision>
  <dcterms:created xsi:type="dcterms:W3CDTF">2023-04-06T16:29:00Z</dcterms:created>
  <dcterms:modified xsi:type="dcterms:W3CDTF">2023-04-07T07:42:00Z</dcterms:modified>
</cp:coreProperties>
</file>